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9A5" w:rsidRPr="00294B3F" w:rsidRDefault="008839A5">
      <w:pPr>
        <w:rPr>
          <w:rFonts w:ascii="Times New Roman" w:hAnsi="Times New Roman" w:cs="Times New Roman"/>
          <w:sz w:val="24"/>
          <w:szCs w:val="24"/>
        </w:rPr>
      </w:pPr>
      <w:r w:rsidRPr="00294B3F">
        <w:rPr>
          <w:rFonts w:ascii="Times New Roman" w:hAnsi="Times New Roman" w:cs="Times New Roman"/>
          <w:sz w:val="24"/>
          <w:szCs w:val="24"/>
        </w:rPr>
        <w:t xml:space="preserve">Информация по проекту </w:t>
      </w:r>
      <w:r w:rsidRPr="00294B3F">
        <w:rPr>
          <w:rFonts w:ascii="Times New Roman" w:hAnsi="Times New Roman" w:cs="Times New Roman"/>
          <w:sz w:val="24"/>
          <w:szCs w:val="24"/>
        </w:rPr>
        <w:t>по теме «Разработка мультиагентной технологии управления распределенными гетерогенными вычислительными ресурсами для адаптивной балансировки загрузки устройств в реальном времени».</w:t>
      </w:r>
      <w:r w:rsidRPr="00294B3F">
        <w:rPr>
          <w:rFonts w:ascii="Times New Roman" w:hAnsi="Times New Roman" w:cs="Times New Roman"/>
          <w:sz w:val="24"/>
          <w:szCs w:val="24"/>
        </w:rPr>
        <w:t xml:space="preserve"> </w:t>
      </w:r>
    </w:p>
    <w:p w:rsidR="00001806" w:rsidRPr="00294B3F" w:rsidRDefault="008839A5">
      <w:pPr>
        <w:rPr>
          <w:rFonts w:ascii="Times New Roman" w:hAnsi="Times New Roman" w:cs="Times New Roman"/>
          <w:sz w:val="24"/>
          <w:szCs w:val="24"/>
        </w:rPr>
      </w:pPr>
      <w:r w:rsidRPr="00294B3F">
        <w:rPr>
          <w:rFonts w:ascii="Times New Roman" w:hAnsi="Times New Roman" w:cs="Times New Roman"/>
          <w:sz w:val="24"/>
          <w:szCs w:val="24"/>
        </w:rPr>
        <w:t>Руководитель: Граничин Олег Николаевич.</w:t>
      </w:r>
    </w:p>
    <w:p w:rsidR="008839A5" w:rsidRPr="00294B3F" w:rsidRDefault="008839A5">
      <w:pPr>
        <w:rPr>
          <w:rFonts w:ascii="Times New Roman" w:hAnsi="Times New Roman" w:cs="Times New Roman"/>
          <w:sz w:val="24"/>
          <w:szCs w:val="24"/>
        </w:rPr>
      </w:pPr>
      <w:r w:rsidRPr="00294B3F">
        <w:rPr>
          <w:rFonts w:ascii="Times New Roman" w:hAnsi="Times New Roman" w:cs="Times New Roman"/>
          <w:sz w:val="24"/>
          <w:szCs w:val="24"/>
        </w:rPr>
        <w:t>Соглашению о предоставлении субсидии от «17» июня 2014 года № 14.604.21.0035</w:t>
      </w:r>
      <w:r w:rsidRPr="00294B3F">
        <w:rPr>
          <w:rFonts w:ascii="Times New Roman" w:hAnsi="Times New Roman" w:cs="Times New Roman"/>
          <w:sz w:val="24"/>
          <w:szCs w:val="24"/>
        </w:rPr>
        <w:t>.</w:t>
      </w:r>
    </w:p>
    <w:p w:rsidR="008839A5" w:rsidRPr="00294B3F" w:rsidRDefault="008839A5">
      <w:pPr>
        <w:rPr>
          <w:rFonts w:ascii="Times New Roman" w:hAnsi="Times New Roman" w:cs="Times New Roman"/>
          <w:sz w:val="24"/>
          <w:szCs w:val="24"/>
        </w:rPr>
      </w:pPr>
      <w:r w:rsidRPr="00294B3F">
        <w:rPr>
          <w:rFonts w:ascii="Times New Roman" w:hAnsi="Times New Roman" w:cs="Times New Roman"/>
          <w:sz w:val="24"/>
          <w:szCs w:val="24"/>
        </w:rPr>
        <w:t>Статус проекта: Текущий.</w:t>
      </w:r>
    </w:p>
    <w:p w:rsidR="00FF0A99" w:rsidRPr="00294B3F" w:rsidRDefault="008839A5" w:rsidP="00FF0A99">
      <w:pPr>
        <w:rPr>
          <w:rFonts w:ascii="Times New Roman" w:hAnsi="Times New Roman" w:cs="Times New Roman"/>
          <w:sz w:val="24"/>
          <w:szCs w:val="24"/>
        </w:rPr>
      </w:pPr>
      <w:r w:rsidRPr="00294B3F">
        <w:rPr>
          <w:rFonts w:ascii="Times New Roman" w:hAnsi="Times New Roman" w:cs="Times New Roman"/>
          <w:sz w:val="24"/>
          <w:szCs w:val="24"/>
        </w:rPr>
        <w:t xml:space="preserve">В </w:t>
      </w:r>
      <w:r w:rsidRPr="00294B3F">
        <w:rPr>
          <w:rFonts w:ascii="Times New Roman" w:hAnsi="Times New Roman" w:cs="Times New Roman"/>
          <w:sz w:val="24"/>
          <w:szCs w:val="24"/>
        </w:rPr>
        <w:t>ходе выполнения проекта по Соглашен</w:t>
      </w:r>
      <w:r w:rsidRPr="00294B3F">
        <w:rPr>
          <w:rFonts w:ascii="Times New Roman" w:hAnsi="Times New Roman" w:cs="Times New Roman"/>
          <w:sz w:val="24"/>
          <w:szCs w:val="24"/>
        </w:rPr>
        <w:t xml:space="preserve">ию о предоставлении субсидии </w:t>
      </w:r>
      <w:r w:rsidRPr="00294B3F">
        <w:rPr>
          <w:rFonts w:ascii="Times New Roman" w:hAnsi="Times New Roman" w:cs="Times New Roman"/>
          <w:sz w:val="24"/>
          <w:szCs w:val="24"/>
        </w:rPr>
        <w:t>«17» июня 2014 года № 14.604.21.0035</w:t>
      </w:r>
      <w:r w:rsidRPr="00294B3F">
        <w:rPr>
          <w:rFonts w:ascii="Times New Roman" w:hAnsi="Times New Roman" w:cs="Times New Roman"/>
          <w:sz w:val="24"/>
          <w:szCs w:val="24"/>
        </w:rPr>
        <w:t xml:space="preserve"> </w:t>
      </w:r>
      <w:r w:rsidRPr="00294B3F">
        <w:rPr>
          <w:rFonts w:ascii="Times New Roman" w:hAnsi="Times New Roman" w:cs="Times New Roman"/>
          <w:sz w:val="24"/>
          <w:szCs w:val="24"/>
        </w:rPr>
        <w:t xml:space="preserve">с </w:t>
      </w:r>
      <w:proofErr w:type="spellStart"/>
      <w:r w:rsidRPr="00294B3F">
        <w:rPr>
          <w:rFonts w:ascii="Times New Roman" w:hAnsi="Times New Roman" w:cs="Times New Roman"/>
          <w:sz w:val="24"/>
          <w:szCs w:val="24"/>
        </w:rPr>
        <w:t>Минобрна</w:t>
      </w:r>
      <w:r w:rsidRPr="00294B3F">
        <w:rPr>
          <w:rFonts w:ascii="Times New Roman" w:hAnsi="Times New Roman" w:cs="Times New Roman"/>
          <w:sz w:val="24"/>
          <w:szCs w:val="24"/>
        </w:rPr>
        <w:t>уки</w:t>
      </w:r>
      <w:proofErr w:type="spellEnd"/>
      <w:r w:rsidRPr="00294B3F">
        <w:rPr>
          <w:rFonts w:ascii="Times New Roman" w:hAnsi="Times New Roman" w:cs="Times New Roman"/>
          <w:sz w:val="24"/>
          <w:szCs w:val="24"/>
        </w:rPr>
        <w:t xml:space="preserve"> России в рамках федеральной </w:t>
      </w:r>
      <w:r w:rsidRPr="00294B3F">
        <w:rPr>
          <w:rFonts w:ascii="Times New Roman" w:hAnsi="Times New Roman" w:cs="Times New Roman"/>
          <w:sz w:val="24"/>
          <w:szCs w:val="24"/>
        </w:rPr>
        <w:t>целевой программы «Исследован</w:t>
      </w:r>
      <w:r w:rsidRPr="00294B3F">
        <w:rPr>
          <w:rFonts w:ascii="Times New Roman" w:hAnsi="Times New Roman" w:cs="Times New Roman"/>
          <w:sz w:val="24"/>
          <w:szCs w:val="24"/>
        </w:rPr>
        <w:t xml:space="preserve">ия и разработки по приоритетным </w:t>
      </w:r>
      <w:r w:rsidRPr="00294B3F">
        <w:rPr>
          <w:rFonts w:ascii="Times New Roman" w:hAnsi="Times New Roman" w:cs="Times New Roman"/>
          <w:sz w:val="24"/>
          <w:szCs w:val="24"/>
        </w:rPr>
        <w:t>направлениям развития научно-технологиче</w:t>
      </w:r>
      <w:r w:rsidRPr="00294B3F">
        <w:rPr>
          <w:rFonts w:ascii="Times New Roman" w:hAnsi="Times New Roman" w:cs="Times New Roman"/>
          <w:sz w:val="24"/>
          <w:szCs w:val="24"/>
        </w:rPr>
        <w:t xml:space="preserve">ского комплекса России на 2014- </w:t>
      </w:r>
      <w:r w:rsidRPr="00294B3F">
        <w:rPr>
          <w:rFonts w:ascii="Times New Roman" w:hAnsi="Times New Roman" w:cs="Times New Roman"/>
          <w:sz w:val="24"/>
          <w:szCs w:val="24"/>
        </w:rPr>
        <w:t>2020 годы» на эт</w:t>
      </w:r>
      <w:r w:rsidRPr="00294B3F">
        <w:rPr>
          <w:rFonts w:ascii="Times New Roman" w:hAnsi="Times New Roman" w:cs="Times New Roman"/>
          <w:sz w:val="24"/>
          <w:szCs w:val="24"/>
        </w:rPr>
        <w:t xml:space="preserve">апе № 1 в период с «17» июня 2014 года по «31» декабря 2014 года выполнялись </w:t>
      </w:r>
      <w:r w:rsidRPr="00294B3F">
        <w:rPr>
          <w:rFonts w:ascii="Times New Roman" w:hAnsi="Times New Roman" w:cs="Times New Roman"/>
          <w:sz w:val="24"/>
          <w:szCs w:val="24"/>
        </w:rPr>
        <w:t>следующие работы:</w:t>
      </w:r>
    </w:p>
    <w:p w:rsidR="00FF0A99" w:rsidRPr="00294B3F" w:rsidRDefault="006F1E11" w:rsidP="006F1E11">
      <w:pPr>
        <w:pStyle w:val="a3"/>
        <w:numPr>
          <w:ilvl w:val="0"/>
          <w:numId w:val="1"/>
        </w:numPr>
        <w:rPr>
          <w:rFonts w:ascii="Times New Roman" w:hAnsi="Times New Roman" w:cs="Times New Roman"/>
          <w:sz w:val="24"/>
          <w:szCs w:val="24"/>
        </w:rPr>
      </w:pPr>
      <w:r w:rsidRPr="00294B3F">
        <w:rPr>
          <w:rFonts w:ascii="Times New Roman" w:hAnsi="Times New Roman" w:cs="Times New Roman"/>
          <w:sz w:val="24"/>
          <w:szCs w:val="24"/>
        </w:rPr>
        <w:t>О</w:t>
      </w:r>
      <w:r w:rsidR="00FF0A99" w:rsidRPr="00294B3F">
        <w:rPr>
          <w:rFonts w:ascii="Times New Roman" w:hAnsi="Times New Roman" w:cs="Times New Roman"/>
          <w:sz w:val="24"/>
          <w:szCs w:val="24"/>
        </w:rPr>
        <w:t>бзор современной научно-технической, нормативной, методической литературы, затрагивающей научно-техническую проблему, исследуемую в рамках ПНИ</w:t>
      </w:r>
      <w:r w:rsidR="00FF0A99" w:rsidRPr="00294B3F">
        <w:rPr>
          <w:rFonts w:ascii="Times New Roman" w:hAnsi="Times New Roman" w:cs="Times New Roman"/>
          <w:sz w:val="24"/>
          <w:szCs w:val="24"/>
        </w:rPr>
        <w:t>.</w:t>
      </w:r>
      <w:r w:rsidR="00FF0A99" w:rsidRPr="00294B3F">
        <w:rPr>
          <w:rFonts w:ascii="Times New Roman" w:hAnsi="Times New Roman" w:cs="Times New Roman"/>
          <w:sz w:val="24"/>
          <w:szCs w:val="24"/>
        </w:rPr>
        <w:t xml:space="preserve"> </w:t>
      </w:r>
    </w:p>
    <w:p w:rsidR="008839A5" w:rsidRPr="00294B3F" w:rsidRDefault="006F1E11" w:rsidP="006F1E11">
      <w:pPr>
        <w:pStyle w:val="a3"/>
        <w:numPr>
          <w:ilvl w:val="0"/>
          <w:numId w:val="1"/>
        </w:numPr>
        <w:rPr>
          <w:rFonts w:ascii="Times New Roman" w:hAnsi="Times New Roman" w:cs="Times New Roman"/>
          <w:sz w:val="24"/>
          <w:szCs w:val="24"/>
        </w:rPr>
      </w:pPr>
      <w:r w:rsidRPr="00294B3F">
        <w:rPr>
          <w:rFonts w:ascii="Times New Roman" w:hAnsi="Times New Roman" w:cs="Times New Roman"/>
          <w:sz w:val="24"/>
          <w:szCs w:val="24"/>
        </w:rPr>
        <w:t>П</w:t>
      </w:r>
      <w:r w:rsidR="00FF0A99" w:rsidRPr="00294B3F">
        <w:rPr>
          <w:rFonts w:ascii="Times New Roman" w:hAnsi="Times New Roman" w:cs="Times New Roman"/>
          <w:sz w:val="24"/>
          <w:szCs w:val="24"/>
        </w:rPr>
        <w:t>атентное исследование</w:t>
      </w:r>
    </w:p>
    <w:p w:rsidR="00FF0A99" w:rsidRPr="00294B3F" w:rsidRDefault="006F1E11" w:rsidP="006F1E11">
      <w:pPr>
        <w:pStyle w:val="a3"/>
        <w:numPr>
          <w:ilvl w:val="0"/>
          <w:numId w:val="1"/>
        </w:numPr>
        <w:rPr>
          <w:rFonts w:ascii="Times New Roman" w:hAnsi="Times New Roman" w:cs="Times New Roman"/>
          <w:sz w:val="24"/>
          <w:szCs w:val="24"/>
        </w:rPr>
      </w:pPr>
      <w:r w:rsidRPr="00294B3F">
        <w:rPr>
          <w:rFonts w:ascii="Times New Roman" w:hAnsi="Times New Roman" w:cs="Times New Roman"/>
          <w:sz w:val="24"/>
          <w:szCs w:val="24"/>
        </w:rPr>
        <w:t>Исследование</w:t>
      </w:r>
      <w:r w:rsidR="00FF0A99" w:rsidRPr="00294B3F">
        <w:rPr>
          <w:rFonts w:ascii="Times New Roman" w:hAnsi="Times New Roman" w:cs="Times New Roman"/>
          <w:sz w:val="24"/>
          <w:szCs w:val="24"/>
        </w:rPr>
        <w:t xml:space="preserve"> методов, алгоритмов и протоколов для управления распределенными гетерогенными вычислительными устройствами при распределении нагрузки в реальном времени</w:t>
      </w:r>
    </w:p>
    <w:p w:rsidR="00FF0A99" w:rsidRPr="00294B3F" w:rsidRDefault="00FF0A99" w:rsidP="006F1E11">
      <w:pPr>
        <w:pStyle w:val="a3"/>
        <w:numPr>
          <w:ilvl w:val="0"/>
          <w:numId w:val="1"/>
        </w:numPr>
        <w:rPr>
          <w:rFonts w:ascii="Times New Roman" w:hAnsi="Times New Roman" w:cs="Times New Roman"/>
          <w:sz w:val="24"/>
          <w:szCs w:val="24"/>
        </w:rPr>
      </w:pPr>
      <w:r w:rsidRPr="00294B3F">
        <w:rPr>
          <w:rFonts w:ascii="Times New Roman" w:hAnsi="Times New Roman" w:cs="Times New Roman"/>
          <w:sz w:val="24"/>
          <w:szCs w:val="24"/>
        </w:rPr>
        <w:t>Разработаны классы</w:t>
      </w:r>
      <w:r w:rsidRPr="00294B3F">
        <w:rPr>
          <w:rFonts w:ascii="Times New Roman" w:hAnsi="Times New Roman" w:cs="Times New Roman"/>
          <w:sz w:val="24"/>
          <w:szCs w:val="24"/>
        </w:rPr>
        <w:t xml:space="preserve"> агентов системы управления распределенными вычислительными ресурсами, алгоритмы функционирования и принятия решений агентами по распределению задач между вычислительными устройствами</w:t>
      </w:r>
    </w:p>
    <w:p w:rsidR="006F1E11" w:rsidRPr="00294B3F" w:rsidRDefault="006F1E11" w:rsidP="006F1E11">
      <w:pPr>
        <w:pStyle w:val="a3"/>
        <w:numPr>
          <w:ilvl w:val="0"/>
          <w:numId w:val="1"/>
        </w:numPr>
        <w:rPr>
          <w:rFonts w:ascii="Times New Roman" w:hAnsi="Times New Roman" w:cs="Times New Roman"/>
          <w:sz w:val="24"/>
          <w:szCs w:val="24"/>
        </w:rPr>
      </w:pPr>
      <w:r w:rsidRPr="00294B3F">
        <w:rPr>
          <w:rFonts w:ascii="Times New Roman" w:hAnsi="Times New Roman" w:cs="Times New Roman"/>
          <w:sz w:val="24"/>
          <w:szCs w:val="24"/>
        </w:rPr>
        <w:t xml:space="preserve">Участие в мероприятиях, направленных на освещение и популяризацию промежуточных и окончательных результатов ПНИ (конференции, семинары, симпозиумы, выставки и </w:t>
      </w:r>
      <w:r w:rsidRPr="00294B3F">
        <w:rPr>
          <w:rFonts w:ascii="Times New Roman" w:hAnsi="Times New Roman" w:cs="Times New Roman"/>
          <w:sz w:val="24"/>
          <w:szCs w:val="24"/>
        </w:rPr>
        <w:t>т.п., в том числе международные.</w:t>
      </w:r>
    </w:p>
    <w:p w:rsidR="006F1E11" w:rsidRPr="00294B3F" w:rsidRDefault="006F1E11" w:rsidP="006F1E11">
      <w:pPr>
        <w:pStyle w:val="a3"/>
        <w:numPr>
          <w:ilvl w:val="0"/>
          <w:numId w:val="1"/>
        </w:numPr>
        <w:rPr>
          <w:rFonts w:ascii="Times New Roman" w:hAnsi="Times New Roman" w:cs="Times New Roman"/>
          <w:sz w:val="24"/>
          <w:szCs w:val="24"/>
        </w:rPr>
      </w:pPr>
      <w:r w:rsidRPr="00294B3F">
        <w:rPr>
          <w:rFonts w:ascii="Times New Roman" w:hAnsi="Times New Roman" w:cs="Times New Roman"/>
          <w:sz w:val="24"/>
          <w:szCs w:val="24"/>
        </w:rPr>
        <w:t>Разработано т</w:t>
      </w:r>
      <w:r w:rsidRPr="00294B3F">
        <w:rPr>
          <w:rFonts w:ascii="Times New Roman" w:hAnsi="Times New Roman" w:cs="Times New Roman"/>
          <w:sz w:val="24"/>
          <w:szCs w:val="24"/>
        </w:rPr>
        <w:t>ехническое задание на разработку визуальных компонент прототипа мультиагентной системы управления распределенными гетерогенными вычислительными ресурсами</w:t>
      </w:r>
      <w:r w:rsidRPr="00294B3F">
        <w:rPr>
          <w:rFonts w:ascii="Times New Roman" w:hAnsi="Times New Roman" w:cs="Times New Roman"/>
          <w:sz w:val="24"/>
          <w:szCs w:val="24"/>
        </w:rPr>
        <w:t>.</w:t>
      </w:r>
    </w:p>
    <w:p w:rsidR="006F1E11" w:rsidRPr="00294B3F" w:rsidRDefault="006F1E11" w:rsidP="00294B3F">
      <w:pPr>
        <w:ind w:firstLine="708"/>
        <w:jc w:val="both"/>
        <w:rPr>
          <w:rFonts w:ascii="Times New Roman" w:hAnsi="Times New Roman"/>
          <w:color w:val="000000"/>
          <w:sz w:val="24"/>
          <w:szCs w:val="24"/>
        </w:rPr>
      </w:pPr>
    </w:p>
    <w:p w:rsidR="006F1E11" w:rsidRPr="00294B3F" w:rsidRDefault="006F1E11" w:rsidP="00294B3F">
      <w:pPr>
        <w:jc w:val="both"/>
        <w:rPr>
          <w:rFonts w:ascii="Times New Roman" w:hAnsi="Times New Roman"/>
          <w:color w:val="000000"/>
          <w:sz w:val="24"/>
          <w:szCs w:val="24"/>
        </w:rPr>
      </w:pPr>
      <w:r w:rsidRPr="00294B3F">
        <w:rPr>
          <w:rFonts w:ascii="Times New Roman" w:hAnsi="Times New Roman"/>
          <w:color w:val="000000"/>
          <w:sz w:val="24"/>
          <w:szCs w:val="24"/>
        </w:rPr>
        <w:t>При этом были получены следующие результаты</w:t>
      </w:r>
      <w:r w:rsidRPr="00294B3F">
        <w:rPr>
          <w:rFonts w:ascii="Times New Roman" w:hAnsi="Times New Roman"/>
          <w:color w:val="000000"/>
          <w:sz w:val="24"/>
          <w:szCs w:val="24"/>
        </w:rPr>
        <w:t xml:space="preserve">: </w:t>
      </w:r>
    </w:p>
    <w:p w:rsidR="006F1E11" w:rsidRPr="00294B3F" w:rsidRDefault="005E0415" w:rsidP="00294B3F">
      <w:pPr>
        <w:ind w:firstLine="708"/>
        <w:jc w:val="both"/>
        <w:rPr>
          <w:rFonts w:ascii="Times New Roman" w:hAnsi="Times New Roman"/>
          <w:color w:val="000000"/>
          <w:sz w:val="24"/>
          <w:szCs w:val="24"/>
        </w:rPr>
      </w:pPr>
      <w:r w:rsidRPr="00294B3F">
        <w:rPr>
          <w:rFonts w:ascii="Times New Roman" w:hAnsi="Times New Roman"/>
          <w:color w:val="000000"/>
          <w:sz w:val="24"/>
          <w:szCs w:val="24"/>
        </w:rPr>
        <w:t>Выполненный</w:t>
      </w:r>
      <w:r w:rsidR="006F1E11" w:rsidRPr="00294B3F">
        <w:rPr>
          <w:rFonts w:ascii="Times New Roman" w:hAnsi="Times New Roman"/>
          <w:color w:val="000000"/>
          <w:sz w:val="24"/>
          <w:szCs w:val="24"/>
        </w:rPr>
        <w:t xml:space="preserve"> обзор современной научно-технической, нормативной, методической литературы, затрагивающей научно-техническую проблему, исследуемую в рамках ПНИ, </w:t>
      </w:r>
      <w:r w:rsidRPr="00294B3F">
        <w:rPr>
          <w:rFonts w:ascii="Times New Roman" w:hAnsi="Times New Roman"/>
          <w:color w:val="000000"/>
          <w:sz w:val="24"/>
          <w:szCs w:val="24"/>
        </w:rPr>
        <w:t>показал, что з</w:t>
      </w:r>
      <w:r w:rsidR="006F1E11" w:rsidRPr="00294B3F">
        <w:rPr>
          <w:rFonts w:ascii="Times New Roman" w:hAnsi="Times New Roman"/>
          <w:color w:val="000000"/>
          <w:sz w:val="24"/>
          <w:szCs w:val="24"/>
        </w:rPr>
        <w:t xml:space="preserve">адачи управления и распределенного взаимодействия в гетерогенных сетях динамических систем привлекают в последнее десятилетие все большее число исследователей. Во многом это объясняется широким применением мультиагентных систем в разных областях. Несмотря на большое количество публикаций по этой тематике, пока удовлетворительные решения получены лишь для ограниченного класса практически важных задач, так как решение таких проблем существенно усложняется, с одной стороны, из-за обмена неполной информацией, которая, кроме того, обычно измеряется с задержками и помехами, а, с другой, из-за эффектов квантования (дискретизации), свойственных всем цифровым системам. Задачи эффективного распределения задач (балансировки загрузки узлов), в том числе, задачи балансировки вычислительных сетей, в литературе встречаются достаточно часто, что говорит об их актуальности. При динамических внешних изменениях состояний агентов с течением времени (поступлении новых заданий и т. п.) алгоритмы стохастической аппроксимации с уменьшающимся до нуля размером шага неработоспособны. Указанные проблемы актуализируют необходимость исследования </w:t>
      </w:r>
      <w:r w:rsidR="006F1E11" w:rsidRPr="00294B3F">
        <w:rPr>
          <w:rFonts w:ascii="Times New Roman" w:hAnsi="Times New Roman"/>
          <w:color w:val="000000"/>
          <w:sz w:val="24"/>
          <w:szCs w:val="24"/>
        </w:rPr>
        <w:lastRenderedPageBreak/>
        <w:t>свойств алгоритма типа стохастической аппроксимации при малом постоянном или не уменьшающемся до нуля размере шага при нелинейной постановке задачи в условиях случайно изменяющейся структуры связей в сети и наблюдениях со случайными задержками и помехами. Указанные проблемы актуализируют необходимость создания перспективных технологий управления распределенными гетерогенными вычислительными сетевыми ресурсами для эффективного распределения вычислительных задач (балансировки загрузки) с применением мультиагенных технологий.</w:t>
      </w:r>
      <w:r w:rsidRPr="00294B3F">
        <w:rPr>
          <w:rFonts w:ascii="Times New Roman" w:hAnsi="Times New Roman"/>
          <w:color w:val="000000"/>
          <w:sz w:val="24"/>
          <w:szCs w:val="24"/>
        </w:rPr>
        <w:t xml:space="preserve"> </w:t>
      </w:r>
      <w:r w:rsidR="006F1E11" w:rsidRPr="00294B3F">
        <w:rPr>
          <w:rFonts w:ascii="Times New Roman" w:hAnsi="Times New Roman"/>
          <w:color w:val="000000"/>
          <w:sz w:val="24"/>
          <w:szCs w:val="24"/>
        </w:rPr>
        <w:t>Кроме того, проведен обзор современных международных стандартов создания агентов и платформы МАС, средств разработки МАС, эталонной модели среды открытых систем, базовой эталонной модели взаимосвязи открытых систем.</w:t>
      </w:r>
    </w:p>
    <w:p w:rsidR="006F1E11" w:rsidRPr="00DE3376" w:rsidRDefault="00527B94" w:rsidP="006F1E11">
      <w:pPr>
        <w:ind w:firstLine="708"/>
        <w:jc w:val="both"/>
      </w:pPr>
      <w:r w:rsidRPr="00F41E58">
        <w:rPr>
          <w:rFonts w:ascii="Times New Roman" w:hAnsi="Times New Roman"/>
          <w:color w:val="000000"/>
          <w:sz w:val="24"/>
          <w:szCs w:val="24"/>
        </w:rPr>
        <w:t xml:space="preserve">После проведения анализа существующих патентов, систем динамической балансировки нагрузки в гетерогенных вычислительных сетях был сделан вывод, что на данный момент нет полных аналогов предлагаемой мультиагентной технологии управления распределенными гетерогенными вычислительными ресурсами для адаптивной балансировки загрузки устройств в реальном времени, построенной с применением мультиагентных адаптивных алгоритмов распределения нагрузки по поступающим запросам для обработки задач в реальном времени. Кроме того, тенденции имеющихся на рынке разработок подтверждают правильность выбранного направления, поскольку демонстрируют появление новых более интеллектуальных возможностей управления ресурсами крупномасштабных вычислительных сетей при распределении задач в реальном времени. Среди имеющихся на рынке систем динамической балансировки нагрузки в сетях следует выделить, прежде всего </w:t>
      </w:r>
      <w:proofErr w:type="spellStart"/>
      <w:r w:rsidRPr="00F41E58">
        <w:rPr>
          <w:rFonts w:ascii="Times New Roman" w:hAnsi="Times New Roman"/>
          <w:color w:val="000000"/>
          <w:sz w:val="24"/>
          <w:szCs w:val="24"/>
        </w:rPr>
        <w:t>Google</w:t>
      </w:r>
      <w:proofErr w:type="spellEnd"/>
      <w:r w:rsidRPr="00F41E58">
        <w:rPr>
          <w:rFonts w:ascii="Times New Roman" w:hAnsi="Times New Roman"/>
          <w:color w:val="000000"/>
          <w:sz w:val="24"/>
          <w:szCs w:val="24"/>
        </w:rPr>
        <w:t xml:space="preserve"> </w:t>
      </w:r>
      <w:proofErr w:type="spellStart"/>
      <w:r w:rsidRPr="00F41E58">
        <w:rPr>
          <w:rFonts w:ascii="Times New Roman" w:hAnsi="Times New Roman"/>
          <w:color w:val="000000"/>
          <w:sz w:val="24"/>
          <w:szCs w:val="24"/>
        </w:rPr>
        <w:t>Compute</w:t>
      </w:r>
      <w:proofErr w:type="spellEnd"/>
      <w:r w:rsidRPr="00F41E58">
        <w:rPr>
          <w:rFonts w:ascii="Times New Roman" w:hAnsi="Times New Roman"/>
          <w:color w:val="000000"/>
          <w:sz w:val="24"/>
          <w:szCs w:val="24"/>
        </w:rPr>
        <w:t xml:space="preserve"> </w:t>
      </w:r>
      <w:proofErr w:type="spellStart"/>
      <w:r w:rsidRPr="00F41E58">
        <w:rPr>
          <w:rFonts w:ascii="Times New Roman" w:hAnsi="Times New Roman"/>
          <w:color w:val="000000"/>
          <w:sz w:val="24"/>
          <w:szCs w:val="24"/>
        </w:rPr>
        <w:t>Engine</w:t>
      </w:r>
      <w:proofErr w:type="spellEnd"/>
      <w:r w:rsidRPr="00F41E58">
        <w:rPr>
          <w:rFonts w:ascii="Times New Roman" w:hAnsi="Times New Roman"/>
          <w:color w:val="000000"/>
          <w:sz w:val="24"/>
          <w:szCs w:val="24"/>
        </w:rPr>
        <w:t xml:space="preserve">, </w:t>
      </w:r>
      <w:proofErr w:type="spellStart"/>
      <w:r w:rsidRPr="00F41E58">
        <w:rPr>
          <w:rFonts w:ascii="Times New Roman" w:hAnsi="Times New Roman"/>
          <w:color w:val="000000"/>
          <w:sz w:val="24"/>
          <w:szCs w:val="24"/>
        </w:rPr>
        <w:t>Citrix</w:t>
      </w:r>
      <w:proofErr w:type="spellEnd"/>
      <w:r w:rsidRPr="00F41E58">
        <w:rPr>
          <w:rFonts w:ascii="Times New Roman" w:hAnsi="Times New Roman"/>
          <w:color w:val="000000"/>
          <w:sz w:val="24"/>
          <w:szCs w:val="24"/>
        </w:rPr>
        <w:t xml:space="preserve"> </w:t>
      </w:r>
      <w:proofErr w:type="spellStart"/>
      <w:r w:rsidRPr="00F41E58">
        <w:rPr>
          <w:rFonts w:ascii="Times New Roman" w:hAnsi="Times New Roman"/>
          <w:color w:val="000000"/>
          <w:sz w:val="24"/>
          <w:szCs w:val="24"/>
        </w:rPr>
        <w:t>NetScaler</w:t>
      </w:r>
      <w:proofErr w:type="spellEnd"/>
      <w:r w:rsidRPr="00F41E58">
        <w:rPr>
          <w:rFonts w:ascii="Times New Roman" w:hAnsi="Times New Roman"/>
          <w:color w:val="000000"/>
          <w:sz w:val="24"/>
          <w:szCs w:val="24"/>
        </w:rPr>
        <w:t xml:space="preserve">, </w:t>
      </w:r>
      <w:proofErr w:type="spellStart"/>
      <w:r w:rsidRPr="00F41E58">
        <w:rPr>
          <w:rFonts w:ascii="Times New Roman" w:hAnsi="Times New Roman"/>
          <w:color w:val="000000"/>
          <w:sz w:val="24"/>
          <w:szCs w:val="24"/>
        </w:rPr>
        <w:t>Elastic</w:t>
      </w:r>
      <w:proofErr w:type="spellEnd"/>
      <w:r w:rsidRPr="00F41E58">
        <w:rPr>
          <w:rFonts w:ascii="Times New Roman" w:hAnsi="Times New Roman"/>
          <w:color w:val="000000"/>
          <w:sz w:val="24"/>
          <w:szCs w:val="24"/>
        </w:rPr>
        <w:t xml:space="preserve"> </w:t>
      </w:r>
      <w:proofErr w:type="spellStart"/>
      <w:r w:rsidRPr="00F41E58">
        <w:rPr>
          <w:rFonts w:ascii="Times New Roman" w:hAnsi="Times New Roman"/>
          <w:color w:val="000000"/>
          <w:sz w:val="24"/>
          <w:szCs w:val="24"/>
        </w:rPr>
        <w:t>Load</w:t>
      </w:r>
      <w:proofErr w:type="spellEnd"/>
      <w:r w:rsidRPr="00F41E58">
        <w:rPr>
          <w:rFonts w:ascii="Times New Roman" w:hAnsi="Times New Roman"/>
          <w:color w:val="000000"/>
          <w:sz w:val="24"/>
          <w:szCs w:val="24"/>
        </w:rPr>
        <w:t xml:space="preserve"> </w:t>
      </w:r>
      <w:proofErr w:type="spellStart"/>
      <w:r w:rsidRPr="00F41E58">
        <w:rPr>
          <w:rFonts w:ascii="Times New Roman" w:hAnsi="Times New Roman"/>
          <w:color w:val="000000"/>
          <w:sz w:val="24"/>
          <w:szCs w:val="24"/>
        </w:rPr>
        <w:t>Balancing</w:t>
      </w:r>
      <w:proofErr w:type="spellEnd"/>
      <w:r w:rsidRPr="00F41E58">
        <w:rPr>
          <w:rFonts w:ascii="Times New Roman" w:hAnsi="Times New Roman"/>
          <w:color w:val="000000"/>
          <w:sz w:val="24"/>
          <w:szCs w:val="24"/>
        </w:rPr>
        <w:t xml:space="preserve"> – </w:t>
      </w:r>
      <w:proofErr w:type="spellStart"/>
      <w:r w:rsidRPr="00F41E58">
        <w:rPr>
          <w:rFonts w:ascii="Times New Roman" w:hAnsi="Times New Roman"/>
          <w:color w:val="000000"/>
          <w:sz w:val="24"/>
          <w:szCs w:val="24"/>
        </w:rPr>
        <w:t>Amazon</w:t>
      </w:r>
      <w:proofErr w:type="spellEnd"/>
      <w:r w:rsidRPr="00F41E58">
        <w:rPr>
          <w:rFonts w:ascii="Times New Roman" w:hAnsi="Times New Roman"/>
          <w:color w:val="000000"/>
          <w:sz w:val="24"/>
          <w:szCs w:val="24"/>
        </w:rPr>
        <w:t xml:space="preserve"> Web </w:t>
      </w:r>
      <w:proofErr w:type="spellStart"/>
      <w:r w:rsidRPr="00F41E58">
        <w:rPr>
          <w:rFonts w:ascii="Times New Roman" w:hAnsi="Times New Roman"/>
          <w:color w:val="000000"/>
          <w:sz w:val="24"/>
          <w:szCs w:val="24"/>
        </w:rPr>
        <w:t>Service</w:t>
      </w:r>
      <w:proofErr w:type="spellEnd"/>
      <w:r w:rsidRPr="00F41E58">
        <w:rPr>
          <w:rFonts w:ascii="Times New Roman" w:hAnsi="Times New Roman"/>
          <w:color w:val="000000"/>
          <w:sz w:val="24"/>
          <w:szCs w:val="24"/>
        </w:rPr>
        <w:t>, работа этих систем направленна на автоматическое рас</w:t>
      </w:r>
      <w:r w:rsidR="00905104">
        <w:rPr>
          <w:rFonts w:ascii="Times New Roman" w:hAnsi="Times New Roman"/>
          <w:color w:val="000000"/>
          <w:sz w:val="24"/>
          <w:szCs w:val="24"/>
        </w:rPr>
        <w:t xml:space="preserve">пределение трафика приложений. </w:t>
      </w:r>
      <w:r w:rsidRPr="00F41E58">
        <w:rPr>
          <w:rFonts w:ascii="Times New Roman" w:hAnsi="Times New Roman"/>
          <w:color w:val="000000"/>
          <w:sz w:val="24"/>
          <w:szCs w:val="24"/>
        </w:rPr>
        <w:t xml:space="preserve">Также выделено несколько запатентованных систем в различных странах предназначенные для распределенных вычислений общего назначения. Можно утверждать, что на данном этапе исследования рассмотренные системы являются ближайшими аналогами разрабатываемой по контракту системы адаптивного распределения нагрузки по поступающим запросам для обработки задач в реальном времени. </w:t>
      </w:r>
      <w:r w:rsidRPr="00144635">
        <w:rPr>
          <w:rFonts w:ascii="Times New Roman" w:hAnsi="Times New Roman"/>
          <w:color w:val="000000"/>
          <w:sz w:val="24"/>
          <w:szCs w:val="24"/>
        </w:rPr>
        <w:t xml:space="preserve">Анализ направлений развития систем динамической балансировки нагрузки в гетерогенных вычислительных сетях показал, что наиболее перспективной тенденцией является реализация выравнивания нагрузки с помощью мобильных агентов, </w:t>
      </w:r>
      <w:r w:rsidRPr="00DD5EE0">
        <w:rPr>
          <w:rFonts w:ascii="Times New Roman" w:hAnsi="Times New Roman"/>
          <w:color w:val="000000"/>
          <w:sz w:val="24"/>
          <w:szCs w:val="24"/>
        </w:rPr>
        <w:t>перемещающихся между вычислительными узлам</w:t>
      </w:r>
      <w:r>
        <w:rPr>
          <w:rFonts w:ascii="Times New Roman" w:hAnsi="Times New Roman"/>
          <w:color w:val="000000"/>
          <w:sz w:val="24"/>
          <w:szCs w:val="24"/>
        </w:rPr>
        <w:t>и,</w:t>
      </w:r>
      <w:r w:rsidRPr="00DD5EE0">
        <w:rPr>
          <w:rFonts w:ascii="Times New Roman" w:hAnsi="Times New Roman"/>
          <w:color w:val="000000"/>
          <w:sz w:val="24"/>
          <w:szCs w:val="24"/>
        </w:rPr>
        <w:t xml:space="preserve"> отслеживающих их состояние</w:t>
      </w:r>
      <w:r>
        <w:rPr>
          <w:rFonts w:ascii="Times New Roman" w:hAnsi="Times New Roman"/>
          <w:color w:val="000000"/>
          <w:sz w:val="24"/>
          <w:szCs w:val="24"/>
        </w:rPr>
        <w:t xml:space="preserve"> </w:t>
      </w:r>
      <w:r w:rsidRPr="00E408B7">
        <w:rPr>
          <w:rFonts w:ascii="Times New Roman" w:hAnsi="Times New Roman"/>
          <w:color w:val="000000"/>
          <w:sz w:val="24"/>
          <w:szCs w:val="24"/>
        </w:rPr>
        <w:t>и управляющих порядком перераспределения поступающих задач между вычислительными ресурсами</w:t>
      </w:r>
      <w:r w:rsidRPr="00144635">
        <w:rPr>
          <w:rFonts w:ascii="Times New Roman" w:hAnsi="Times New Roman"/>
          <w:color w:val="000000"/>
          <w:sz w:val="24"/>
          <w:szCs w:val="24"/>
        </w:rPr>
        <w:t>.</w:t>
      </w:r>
    </w:p>
    <w:p w:rsidR="006F1E11" w:rsidRPr="000B4088" w:rsidRDefault="006F1E11" w:rsidP="000B4088">
      <w:pPr>
        <w:ind w:firstLine="708"/>
        <w:jc w:val="both"/>
        <w:rPr>
          <w:rFonts w:ascii="Times New Roman" w:hAnsi="Times New Roman"/>
          <w:color w:val="000000"/>
          <w:sz w:val="24"/>
          <w:szCs w:val="24"/>
        </w:rPr>
      </w:pPr>
      <w:r w:rsidRPr="000B4088">
        <w:rPr>
          <w:rFonts w:ascii="Times New Roman" w:hAnsi="Times New Roman"/>
          <w:color w:val="000000"/>
          <w:sz w:val="24"/>
          <w:szCs w:val="24"/>
        </w:rPr>
        <w:t>Исследование методов, алгоритмов и протоколов для управления распределенными гетерогенными вычислительными устройствами при распределении нагрузки в реальном времени показало, что несмотря на большое количество публикаций по этой тематике, пока удовлетворительные решения получены лишь для ограниченного класса практически важных задач, так как решение таких задач существенно усложняется, с одной стороны, из-за обмена неполной информацией, которая, кроме того, обычно измеряется с задержками и помехами, а, с другой, из-за эффектов квантования (дискретизации), свойственных всем цифровым системам. Указанные проблемы актуализируют необходимость создания перспективных технологий управления распределенными гетерогенными вычислительными сетевыми ресурсами для эффективного распределения вычислительных задач (балансировки загрузки) с применением мультиагенных технологий.</w:t>
      </w:r>
    </w:p>
    <w:p w:rsidR="00527B94" w:rsidRPr="000B4088" w:rsidRDefault="00527B94" w:rsidP="000B4088">
      <w:pPr>
        <w:ind w:firstLine="708"/>
        <w:jc w:val="both"/>
        <w:rPr>
          <w:rFonts w:ascii="Times New Roman" w:hAnsi="Times New Roman"/>
          <w:color w:val="000000"/>
          <w:sz w:val="24"/>
          <w:szCs w:val="24"/>
        </w:rPr>
      </w:pPr>
      <w:r w:rsidRPr="000B4088">
        <w:rPr>
          <w:rFonts w:ascii="Times New Roman" w:hAnsi="Times New Roman"/>
          <w:color w:val="000000"/>
          <w:sz w:val="24"/>
          <w:szCs w:val="24"/>
        </w:rPr>
        <w:t xml:space="preserve">Разработаны новые распределенные мультиагентные алгоритмы для решения задач балансировки загрузки гетерогенных сетей при выполнении задач с разными </w:t>
      </w:r>
      <w:r w:rsidRPr="000B4088">
        <w:rPr>
          <w:rFonts w:ascii="Times New Roman" w:hAnsi="Times New Roman"/>
          <w:color w:val="000000"/>
          <w:sz w:val="24"/>
          <w:szCs w:val="24"/>
        </w:rPr>
        <w:lastRenderedPageBreak/>
        <w:t>приоритетами и усредненными стоимостными ограничениями использования каналов связи в условиях переменной топологии сети, помех и задержек в измерениях векторов состояний соседей.</w:t>
      </w:r>
      <w:r w:rsidR="0041302A">
        <w:rPr>
          <w:rFonts w:ascii="Times New Roman" w:hAnsi="Times New Roman"/>
          <w:color w:val="000000"/>
          <w:sz w:val="24"/>
          <w:szCs w:val="24"/>
        </w:rPr>
        <w:t xml:space="preserve"> </w:t>
      </w:r>
    </w:p>
    <w:p w:rsidR="006F1E11" w:rsidRDefault="0041302A" w:rsidP="006F1E11">
      <w:pPr>
        <w:ind w:firstLine="708"/>
        <w:jc w:val="both"/>
        <w:rPr>
          <w:rFonts w:ascii="Times New Roman" w:hAnsi="Times New Roman"/>
          <w:color w:val="000000"/>
          <w:sz w:val="24"/>
          <w:szCs w:val="24"/>
        </w:rPr>
      </w:pPr>
      <w:r>
        <w:rPr>
          <w:rFonts w:ascii="Times New Roman" w:hAnsi="Times New Roman"/>
          <w:color w:val="000000"/>
          <w:sz w:val="24"/>
          <w:szCs w:val="24"/>
        </w:rPr>
        <w:t>Р</w:t>
      </w:r>
      <w:r w:rsidR="006F1E11" w:rsidRPr="000B4088">
        <w:rPr>
          <w:rFonts w:ascii="Times New Roman" w:hAnsi="Times New Roman"/>
          <w:color w:val="000000"/>
          <w:sz w:val="24"/>
          <w:szCs w:val="24"/>
        </w:rPr>
        <w:t xml:space="preserve">азработаны классы агентов системы управления распределенными вычислительными ресурсами, алгоритмы функционирования и принятия решений агентами по распределению задач между вычислительными устройствами. Архитектура системы, базовые классы, протоколы и мультиагентные алгоритмы описаны UML-диаграммами, в том числе диаграммами классов системы, диаграммами последовательности, описаны компоненты системы и их порядок их взаимодействия. Архитектурные и проектные решения прошла проверку на адекватность. Для проверки адекватности и точности было разработано приложение, реализующее отдельные программно-технические решения в состав прототипа мультиагентной системы управления, в том числе базовые классы агентов и сущностей, протоколы взаимодействия и алгоритмы мультиагентного перераспределения поступающих задач, разработаны несколько тестовых сценариев и проведены исследования. Результаты исследований показали, что созданные в результате выполнения первого этапа работ прикладных научных исследований отдельные программно-технические решения в состав прототипа мультиагентной системы управления и заложенные в них технологические решения обеспечивают возможность адаптивного перераспределения задач в сетях вычислительных ресурсов и возможность обработки задач в соответствии с требованиями Технического задания. </w:t>
      </w:r>
    </w:p>
    <w:p w:rsidR="00294B3F" w:rsidRPr="000B4088" w:rsidRDefault="00294B3F" w:rsidP="00294B3F">
      <w:pPr>
        <w:ind w:firstLine="708"/>
        <w:jc w:val="both"/>
        <w:rPr>
          <w:rFonts w:ascii="Times New Roman" w:hAnsi="Times New Roman"/>
          <w:color w:val="000000"/>
          <w:sz w:val="24"/>
          <w:szCs w:val="24"/>
        </w:rPr>
      </w:pPr>
      <w:r w:rsidRPr="00527B94">
        <w:rPr>
          <w:rFonts w:ascii="Times New Roman" w:hAnsi="Times New Roman"/>
          <w:color w:val="000000"/>
          <w:sz w:val="24"/>
          <w:szCs w:val="24"/>
        </w:rPr>
        <w:t>Разработано техническое задание на разработку визуальных компонент системы управления распределенными вычислительными ресурсами для динамического планирования вычислительных задач в реальном времени.</w:t>
      </w:r>
    </w:p>
    <w:p w:rsidR="0041302A" w:rsidRPr="00B37250" w:rsidRDefault="006F1E11" w:rsidP="0041302A">
      <w:pPr>
        <w:ind w:firstLine="708"/>
        <w:jc w:val="both"/>
        <w:rPr>
          <w:rFonts w:ascii="Times New Roman" w:hAnsi="Times New Roman"/>
          <w:color w:val="000000"/>
          <w:sz w:val="24"/>
          <w:szCs w:val="24"/>
        </w:rPr>
      </w:pPr>
      <w:r w:rsidRPr="00294B3F">
        <w:rPr>
          <w:rFonts w:ascii="Times New Roman" w:hAnsi="Times New Roman"/>
          <w:color w:val="000000"/>
          <w:sz w:val="24"/>
          <w:szCs w:val="24"/>
        </w:rPr>
        <w:t>Программно-технические решения в состав прототипа мультиагентной системы управления, созданные в рамках первого этапа работ, обеспечивают возможность моделирования динамического перераспределения задач посредством взаимодействия агентов ресурсов, что позволяет гибко реагировать на непредвиденные события, возникающие (моделируемые на первом этапе) в условиях работы сетевых систем обработки и хранения данных, что позволяет планировать, оптимизировать и контролировать распределение ресурсов и работу вычислительной системы в режиме реального времени. Моделирование позволяет проводить симуляции сценариев, анализировать реакции и упреждающие воздействия системы в ответ на непредвиденные события.</w:t>
      </w:r>
    </w:p>
    <w:p w:rsidR="00B37250" w:rsidRDefault="0041302A" w:rsidP="00B37250">
      <w:pPr>
        <w:jc w:val="both"/>
        <w:rPr>
          <w:rFonts w:ascii="Times New Roman" w:hAnsi="Times New Roman"/>
          <w:color w:val="000000"/>
          <w:sz w:val="24"/>
          <w:szCs w:val="24"/>
        </w:rPr>
      </w:pPr>
      <w:r>
        <w:rPr>
          <w:rFonts w:ascii="Times New Roman" w:hAnsi="Times New Roman"/>
          <w:color w:val="000000"/>
          <w:sz w:val="24"/>
          <w:szCs w:val="24"/>
        </w:rPr>
        <w:t>В целях освещения</w:t>
      </w:r>
      <w:r w:rsidR="009E723A">
        <w:rPr>
          <w:rFonts w:ascii="Times New Roman" w:hAnsi="Times New Roman"/>
          <w:color w:val="000000"/>
          <w:sz w:val="24"/>
          <w:szCs w:val="24"/>
        </w:rPr>
        <w:t xml:space="preserve"> результатов </w:t>
      </w:r>
      <w:r w:rsidR="009E723A" w:rsidRPr="009E723A">
        <w:rPr>
          <w:rFonts w:ascii="Times New Roman" w:hAnsi="Times New Roman"/>
          <w:color w:val="000000"/>
          <w:sz w:val="24"/>
          <w:szCs w:val="24"/>
        </w:rPr>
        <w:t>интеллектуальной (научно-технической) де</w:t>
      </w:r>
      <w:r w:rsidR="009E723A">
        <w:rPr>
          <w:rFonts w:ascii="Times New Roman" w:hAnsi="Times New Roman"/>
          <w:color w:val="000000"/>
          <w:sz w:val="24"/>
          <w:szCs w:val="24"/>
        </w:rPr>
        <w:t xml:space="preserve">ятельности, полученных в рамках </w:t>
      </w:r>
      <w:r w:rsidR="009E723A" w:rsidRPr="009E723A">
        <w:rPr>
          <w:rFonts w:ascii="Times New Roman" w:hAnsi="Times New Roman"/>
          <w:color w:val="000000"/>
          <w:sz w:val="24"/>
          <w:szCs w:val="24"/>
        </w:rPr>
        <w:t>проекта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r w:rsidR="009E723A" w:rsidRPr="00294B3F">
        <w:rPr>
          <w:rFonts w:ascii="Times New Roman" w:hAnsi="Times New Roman"/>
          <w:color w:val="000000"/>
          <w:sz w:val="24"/>
          <w:szCs w:val="24"/>
        </w:rPr>
        <w:t>"</w:t>
      </w:r>
      <w:r w:rsidR="009E723A" w:rsidRPr="00294B3F">
        <w:rPr>
          <w:rFonts w:ascii="Times New Roman" w:hAnsi="Times New Roman"/>
          <w:color w:val="000000"/>
          <w:sz w:val="24"/>
          <w:szCs w:val="24"/>
        </w:rPr>
        <w:t xml:space="preserve"> </w:t>
      </w:r>
      <w:r w:rsidR="009E723A" w:rsidRPr="009E723A">
        <w:rPr>
          <w:rFonts w:ascii="Times New Roman" w:hAnsi="Times New Roman"/>
          <w:color w:val="000000"/>
          <w:sz w:val="24"/>
          <w:szCs w:val="24"/>
        </w:rPr>
        <w:t>совместно с</w:t>
      </w:r>
      <w:r w:rsidR="009E723A">
        <w:rPr>
          <w:rFonts w:ascii="Times New Roman" w:hAnsi="Times New Roman"/>
          <w:color w:val="000000"/>
          <w:sz w:val="24"/>
          <w:szCs w:val="24"/>
        </w:rPr>
        <w:t xml:space="preserve"> обществом с ограниченной ответственностью «НПК «Разумные решения»</w:t>
      </w:r>
      <w:r w:rsidR="009E723A" w:rsidRPr="009E723A">
        <w:rPr>
          <w:rFonts w:ascii="Times New Roman" w:hAnsi="Times New Roman"/>
          <w:color w:val="000000"/>
          <w:sz w:val="24"/>
          <w:szCs w:val="24"/>
        </w:rPr>
        <w:t xml:space="preserve"> </w:t>
      </w:r>
      <w:r w:rsidR="005E3B98">
        <w:rPr>
          <w:rFonts w:ascii="Times New Roman" w:hAnsi="Times New Roman"/>
          <w:color w:val="000000"/>
          <w:sz w:val="24"/>
          <w:szCs w:val="24"/>
        </w:rPr>
        <w:t>осуществляют</w:t>
      </w:r>
      <w:r w:rsidR="009E723A">
        <w:rPr>
          <w:rFonts w:ascii="Times New Roman" w:hAnsi="Times New Roman"/>
          <w:color w:val="000000"/>
          <w:sz w:val="24"/>
          <w:szCs w:val="24"/>
        </w:rPr>
        <w:t xml:space="preserve"> деятельность по популяризации полученных результатов в научно–популярных изданиях и конфере</w:t>
      </w:r>
      <w:bookmarkStart w:id="0" w:name="_GoBack"/>
      <w:bookmarkEnd w:id="0"/>
      <w:r w:rsidR="009E723A">
        <w:rPr>
          <w:rFonts w:ascii="Times New Roman" w:hAnsi="Times New Roman"/>
          <w:color w:val="000000"/>
          <w:sz w:val="24"/>
          <w:szCs w:val="24"/>
        </w:rPr>
        <w:t>нциях</w:t>
      </w:r>
      <w:r w:rsidR="00294B3F">
        <w:rPr>
          <w:rFonts w:ascii="Times New Roman" w:hAnsi="Times New Roman"/>
          <w:color w:val="000000"/>
          <w:sz w:val="24"/>
          <w:szCs w:val="24"/>
        </w:rPr>
        <w:t xml:space="preserve">, таких как </w:t>
      </w:r>
      <w:r w:rsidR="00294B3F" w:rsidRPr="009E723A">
        <w:rPr>
          <w:rFonts w:ascii="Times New Roman" w:hAnsi="Times New Roman"/>
          <w:color w:val="000000"/>
          <w:sz w:val="24"/>
          <w:szCs w:val="24"/>
        </w:rPr>
        <w:t>XII Всероссийское совещание по проблемам управления (16-19 июня 2014 г., Москва), Экономическая миссия делегации Самарской области в Республику Корея, г. Сеул (15-20 сентября 2014 г.), конференция "Теория активных систем" (ТАС-2014)</w:t>
      </w:r>
      <w:r w:rsidR="00294B3F">
        <w:rPr>
          <w:rFonts w:ascii="Times New Roman" w:hAnsi="Times New Roman"/>
          <w:color w:val="000000"/>
          <w:sz w:val="24"/>
          <w:szCs w:val="24"/>
        </w:rPr>
        <w:t xml:space="preserve"> г. Москва,</w:t>
      </w:r>
      <w:r w:rsidR="00294B3F" w:rsidRPr="009E723A">
        <w:rPr>
          <w:rFonts w:ascii="Times New Roman" w:hAnsi="Times New Roman"/>
          <w:color w:val="000000"/>
          <w:sz w:val="24"/>
          <w:szCs w:val="24"/>
        </w:rPr>
        <w:t xml:space="preserve"> (17-19 ноября 2014), Форум «Открытые инновации» (31 октября-2 ноября 2014 г.), Международный инновационный форум «</w:t>
      </w:r>
      <w:proofErr w:type="spellStart"/>
      <w:r w:rsidR="00294B3F" w:rsidRPr="009E723A">
        <w:rPr>
          <w:rFonts w:ascii="Times New Roman" w:hAnsi="Times New Roman"/>
          <w:color w:val="000000"/>
          <w:sz w:val="24"/>
          <w:szCs w:val="24"/>
        </w:rPr>
        <w:t>Пуцзян</w:t>
      </w:r>
      <w:proofErr w:type="spellEnd"/>
      <w:r w:rsidR="00294B3F" w:rsidRPr="009E723A">
        <w:rPr>
          <w:rFonts w:ascii="Times New Roman" w:hAnsi="Times New Roman"/>
          <w:color w:val="000000"/>
          <w:sz w:val="24"/>
          <w:szCs w:val="24"/>
        </w:rPr>
        <w:t xml:space="preserve">» (22-28 октября 2014 г.), 2014 IEEE </w:t>
      </w:r>
      <w:proofErr w:type="spellStart"/>
      <w:r w:rsidR="00294B3F" w:rsidRPr="009E723A">
        <w:rPr>
          <w:rFonts w:ascii="Times New Roman" w:hAnsi="Times New Roman"/>
          <w:color w:val="000000"/>
          <w:sz w:val="24"/>
          <w:szCs w:val="24"/>
        </w:rPr>
        <w:t>International</w:t>
      </w:r>
      <w:proofErr w:type="spellEnd"/>
      <w:r w:rsidR="00294B3F" w:rsidRPr="009E723A">
        <w:rPr>
          <w:rFonts w:ascii="Times New Roman" w:hAnsi="Times New Roman"/>
          <w:color w:val="000000"/>
          <w:sz w:val="24"/>
          <w:szCs w:val="24"/>
        </w:rPr>
        <w:t xml:space="preserve"> </w:t>
      </w:r>
      <w:proofErr w:type="spellStart"/>
      <w:r w:rsidR="00294B3F" w:rsidRPr="009E723A">
        <w:rPr>
          <w:rFonts w:ascii="Times New Roman" w:hAnsi="Times New Roman"/>
          <w:color w:val="000000"/>
          <w:sz w:val="24"/>
          <w:szCs w:val="24"/>
        </w:rPr>
        <w:t>Symposium</w:t>
      </w:r>
      <w:proofErr w:type="spellEnd"/>
      <w:r w:rsidR="00294B3F" w:rsidRPr="009E723A">
        <w:rPr>
          <w:rFonts w:ascii="Times New Roman" w:hAnsi="Times New Roman"/>
          <w:color w:val="000000"/>
          <w:sz w:val="24"/>
          <w:szCs w:val="24"/>
        </w:rPr>
        <w:t xml:space="preserve"> </w:t>
      </w:r>
      <w:proofErr w:type="spellStart"/>
      <w:r w:rsidR="00294B3F" w:rsidRPr="009E723A">
        <w:rPr>
          <w:rFonts w:ascii="Times New Roman" w:hAnsi="Times New Roman"/>
          <w:color w:val="000000"/>
          <w:sz w:val="24"/>
          <w:szCs w:val="24"/>
        </w:rPr>
        <w:t>on</w:t>
      </w:r>
      <w:proofErr w:type="spellEnd"/>
      <w:r w:rsidR="00294B3F" w:rsidRPr="009E723A">
        <w:rPr>
          <w:rFonts w:ascii="Times New Roman" w:hAnsi="Times New Roman"/>
          <w:color w:val="000000"/>
          <w:sz w:val="24"/>
          <w:szCs w:val="24"/>
        </w:rPr>
        <w:t xml:space="preserve"> </w:t>
      </w:r>
      <w:proofErr w:type="spellStart"/>
      <w:r w:rsidR="00294B3F" w:rsidRPr="009E723A">
        <w:rPr>
          <w:rFonts w:ascii="Times New Roman" w:hAnsi="Times New Roman"/>
          <w:color w:val="000000"/>
          <w:sz w:val="24"/>
          <w:szCs w:val="24"/>
        </w:rPr>
        <w:t>Intelligent</w:t>
      </w:r>
      <w:proofErr w:type="spellEnd"/>
      <w:r w:rsidR="00294B3F" w:rsidRPr="009E723A">
        <w:rPr>
          <w:rFonts w:ascii="Times New Roman" w:hAnsi="Times New Roman"/>
          <w:color w:val="000000"/>
          <w:sz w:val="24"/>
          <w:szCs w:val="24"/>
        </w:rPr>
        <w:t xml:space="preserve"> </w:t>
      </w:r>
      <w:proofErr w:type="spellStart"/>
      <w:r w:rsidR="00294B3F" w:rsidRPr="009E723A">
        <w:rPr>
          <w:rFonts w:ascii="Times New Roman" w:hAnsi="Times New Roman"/>
          <w:color w:val="000000"/>
          <w:sz w:val="24"/>
          <w:szCs w:val="24"/>
        </w:rPr>
        <w:t>Control</w:t>
      </w:r>
      <w:proofErr w:type="spellEnd"/>
      <w:r w:rsidR="00294B3F" w:rsidRPr="009E723A">
        <w:rPr>
          <w:rFonts w:ascii="Times New Roman" w:hAnsi="Times New Roman"/>
          <w:color w:val="000000"/>
          <w:sz w:val="24"/>
          <w:szCs w:val="24"/>
        </w:rPr>
        <w:t xml:space="preserve">, </w:t>
      </w:r>
      <w:proofErr w:type="spellStart"/>
      <w:r w:rsidR="00294B3F" w:rsidRPr="009E723A">
        <w:rPr>
          <w:rFonts w:ascii="Times New Roman" w:hAnsi="Times New Roman"/>
          <w:color w:val="000000"/>
          <w:sz w:val="24"/>
          <w:szCs w:val="24"/>
        </w:rPr>
        <w:t>Antibes</w:t>
      </w:r>
      <w:proofErr w:type="spellEnd"/>
      <w:r w:rsidR="00294B3F" w:rsidRPr="009E723A">
        <w:rPr>
          <w:rFonts w:ascii="Times New Roman" w:hAnsi="Times New Roman"/>
          <w:color w:val="000000"/>
          <w:sz w:val="24"/>
          <w:szCs w:val="24"/>
        </w:rPr>
        <w:t xml:space="preserve">, </w:t>
      </w:r>
      <w:proofErr w:type="spellStart"/>
      <w:r w:rsidR="00294B3F" w:rsidRPr="009E723A">
        <w:rPr>
          <w:rFonts w:ascii="Times New Roman" w:hAnsi="Times New Roman"/>
          <w:color w:val="000000"/>
          <w:sz w:val="24"/>
          <w:szCs w:val="24"/>
        </w:rPr>
        <w:t>France</w:t>
      </w:r>
      <w:proofErr w:type="spellEnd"/>
      <w:r w:rsidR="00294B3F" w:rsidRPr="009E723A">
        <w:rPr>
          <w:rFonts w:ascii="Times New Roman" w:hAnsi="Times New Roman"/>
          <w:color w:val="000000"/>
          <w:sz w:val="24"/>
          <w:szCs w:val="24"/>
        </w:rPr>
        <w:t xml:space="preserve"> (8-10 октября 2014 г.), 53st IEEE </w:t>
      </w:r>
      <w:proofErr w:type="spellStart"/>
      <w:r w:rsidR="00294B3F" w:rsidRPr="009E723A">
        <w:rPr>
          <w:rFonts w:ascii="Times New Roman" w:hAnsi="Times New Roman"/>
          <w:color w:val="000000"/>
          <w:sz w:val="24"/>
          <w:szCs w:val="24"/>
        </w:rPr>
        <w:t>Conference</w:t>
      </w:r>
      <w:proofErr w:type="spellEnd"/>
      <w:r w:rsidR="00294B3F" w:rsidRPr="009E723A">
        <w:rPr>
          <w:rFonts w:ascii="Times New Roman" w:hAnsi="Times New Roman"/>
          <w:color w:val="000000"/>
          <w:sz w:val="24"/>
          <w:szCs w:val="24"/>
        </w:rPr>
        <w:t xml:space="preserve"> </w:t>
      </w:r>
      <w:proofErr w:type="spellStart"/>
      <w:r w:rsidR="00294B3F" w:rsidRPr="009E723A">
        <w:rPr>
          <w:rFonts w:ascii="Times New Roman" w:hAnsi="Times New Roman"/>
          <w:color w:val="000000"/>
          <w:sz w:val="24"/>
          <w:szCs w:val="24"/>
        </w:rPr>
        <w:t>on</w:t>
      </w:r>
      <w:proofErr w:type="spellEnd"/>
      <w:r w:rsidR="00294B3F" w:rsidRPr="009E723A">
        <w:rPr>
          <w:rFonts w:ascii="Times New Roman" w:hAnsi="Times New Roman"/>
          <w:color w:val="000000"/>
          <w:sz w:val="24"/>
          <w:szCs w:val="24"/>
        </w:rPr>
        <w:t xml:space="preserve"> </w:t>
      </w:r>
      <w:proofErr w:type="spellStart"/>
      <w:r w:rsidR="00294B3F" w:rsidRPr="009E723A">
        <w:rPr>
          <w:rFonts w:ascii="Times New Roman" w:hAnsi="Times New Roman"/>
          <w:color w:val="000000"/>
          <w:sz w:val="24"/>
          <w:szCs w:val="24"/>
        </w:rPr>
        <w:t>Decision</w:t>
      </w:r>
      <w:proofErr w:type="spellEnd"/>
      <w:r w:rsidR="00294B3F" w:rsidRPr="009E723A">
        <w:rPr>
          <w:rFonts w:ascii="Times New Roman" w:hAnsi="Times New Roman"/>
          <w:color w:val="000000"/>
          <w:sz w:val="24"/>
          <w:szCs w:val="24"/>
        </w:rPr>
        <w:t xml:space="preserve"> </w:t>
      </w:r>
      <w:proofErr w:type="spellStart"/>
      <w:r w:rsidR="00294B3F" w:rsidRPr="009E723A">
        <w:rPr>
          <w:rFonts w:ascii="Times New Roman" w:hAnsi="Times New Roman"/>
          <w:color w:val="000000"/>
          <w:sz w:val="24"/>
          <w:szCs w:val="24"/>
        </w:rPr>
        <w:t>and</w:t>
      </w:r>
      <w:proofErr w:type="spellEnd"/>
      <w:r w:rsidR="00294B3F" w:rsidRPr="009E723A">
        <w:rPr>
          <w:rFonts w:ascii="Times New Roman" w:hAnsi="Times New Roman"/>
          <w:color w:val="000000"/>
          <w:sz w:val="24"/>
          <w:szCs w:val="24"/>
        </w:rPr>
        <w:t xml:space="preserve"> </w:t>
      </w:r>
      <w:proofErr w:type="spellStart"/>
      <w:r w:rsidR="00294B3F" w:rsidRPr="009E723A">
        <w:rPr>
          <w:rFonts w:ascii="Times New Roman" w:hAnsi="Times New Roman"/>
          <w:color w:val="000000"/>
          <w:sz w:val="24"/>
          <w:szCs w:val="24"/>
        </w:rPr>
        <w:t>Control</w:t>
      </w:r>
      <w:proofErr w:type="spellEnd"/>
      <w:r w:rsidR="00294B3F" w:rsidRPr="009E723A">
        <w:rPr>
          <w:rFonts w:ascii="Times New Roman" w:hAnsi="Times New Roman"/>
          <w:color w:val="000000"/>
          <w:sz w:val="24"/>
          <w:szCs w:val="24"/>
        </w:rPr>
        <w:t xml:space="preserve">, </w:t>
      </w:r>
      <w:proofErr w:type="spellStart"/>
      <w:r w:rsidR="00294B3F" w:rsidRPr="009E723A">
        <w:rPr>
          <w:rFonts w:ascii="Times New Roman" w:hAnsi="Times New Roman"/>
          <w:color w:val="000000"/>
          <w:sz w:val="24"/>
          <w:szCs w:val="24"/>
        </w:rPr>
        <w:t>Los</w:t>
      </w:r>
      <w:proofErr w:type="spellEnd"/>
      <w:r w:rsidR="00294B3F" w:rsidRPr="009E723A">
        <w:rPr>
          <w:rFonts w:ascii="Times New Roman" w:hAnsi="Times New Roman"/>
          <w:color w:val="000000"/>
          <w:sz w:val="24"/>
          <w:szCs w:val="24"/>
        </w:rPr>
        <w:t xml:space="preserve"> </w:t>
      </w:r>
      <w:proofErr w:type="spellStart"/>
      <w:r w:rsidR="00294B3F" w:rsidRPr="009E723A">
        <w:rPr>
          <w:rFonts w:ascii="Times New Roman" w:hAnsi="Times New Roman"/>
          <w:color w:val="000000"/>
          <w:sz w:val="24"/>
          <w:szCs w:val="24"/>
        </w:rPr>
        <w:t>Angeles</w:t>
      </w:r>
      <w:proofErr w:type="spellEnd"/>
      <w:r w:rsidR="00294B3F" w:rsidRPr="009E723A">
        <w:rPr>
          <w:rFonts w:ascii="Times New Roman" w:hAnsi="Times New Roman"/>
          <w:color w:val="000000"/>
          <w:sz w:val="24"/>
          <w:szCs w:val="24"/>
        </w:rPr>
        <w:t xml:space="preserve">, </w:t>
      </w:r>
      <w:proofErr w:type="spellStart"/>
      <w:r w:rsidR="00294B3F" w:rsidRPr="009E723A">
        <w:rPr>
          <w:rFonts w:ascii="Times New Roman" w:hAnsi="Times New Roman"/>
          <w:color w:val="000000"/>
          <w:sz w:val="24"/>
          <w:szCs w:val="24"/>
        </w:rPr>
        <w:t>California</w:t>
      </w:r>
      <w:proofErr w:type="spellEnd"/>
      <w:r w:rsidR="00294B3F" w:rsidRPr="009E723A">
        <w:rPr>
          <w:rFonts w:ascii="Times New Roman" w:hAnsi="Times New Roman"/>
          <w:color w:val="000000"/>
          <w:sz w:val="24"/>
          <w:szCs w:val="24"/>
        </w:rPr>
        <w:t xml:space="preserve">, USA (15-17 декабрь 2014 г.), 20th EUNICE </w:t>
      </w:r>
      <w:proofErr w:type="spellStart"/>
      <w:r w:rsidR="00294B3F" w:rsidRPr="009E723A">
        <w:rPr>
          <w:rFonts w:ascii="Times New Roman" w:hAnsi="Times New Roman"/>
          <w:color w:val="000000"/>
          <w:sz w:val="24"/>
          <w:szCs w:val="24"/>
        </w:rPr>
        <w:t>Conference</w:t>
      </w:r>
      <w:proofErr w:type="spellEnd"/>
      <w:r w:rsidR="00294B3F" w:rsidRPr="009E723A">
        <w:rPr>
          <w:rFonts w:ascii="Times New Roman" w:hAnsi="Times New Roman"/>
          <w:color w:val="000000"/>
          <w:sz w:val="24"/>
          <w:szCs w:val="24"/>
        </w:rPr>
        <w:t xml:space="preserve"> </w:t>
      </w:r>
      <w:proofErr w:type="spellStart"/>
      <w:r w:rsidR="00294B3F" w:rsidRPr="009E723A">
        <w:rPr>
          <w:rFonts w:ascii="Times New Roman" w:hAnsi="Times New Roman"/>
          <w:color w:val="000000"/>
          <w:sz w:val="24"/>
          <w:szCs w:val="24"/>
        </w:rPr>
        <w:t>and</w:t>
      </w:r>
      <w:proofErr w:type="spellEnd"/>
      <w:r w:rsidR="00294B3F" w:rsidRPr="009E723A">
        <w:rPr>
          <w:rFonts w:ascii="Times New Roman" w:hAnsi="Times New Roman"/>
          <w:color w:val="000000"/>
          <w:sz w:val="24"/>
          <w:szCs w:val="24"/>
        </w:rPr>
        <w:t xml:space="preserve"> </w:t>
      </w:r>
      <w:proofErr w:type="spellStart"/>
      <w:r w:rsidR="00294B3F" w:rsidRPr="009E723A">
        <w:rPr>
          <w:rFonts w:ascii="Times New Roman" w:hAnsi="Times New Roman"/>
          <w:color w:val="000000"/>
          <w:sz w:val="24"/>
          <w:szCs w:val="24"/>
        </w:rPr>
        <w:t>Summer</w:t>
      </w:r>
      <w:proofErr w:type="spellEnd"/>
      <w:r w:rsidR="00294B3F" w:rsidRPr="009E723A">
        <w:rPr>
          <w:rFonts w:ascii="Times New Roman" w:hAnsi="Times New Roman"/>
          <w:color w:val="000000"/>
          <w:sz w:val="24"/>
          <w:szCs w:val="24"/>
        </w:rPr>
        <w:t xml:space="preserve"> </w:t>
      </w:r>
      <w:proofErr w:type="spellStart"/>
      <w:r w:rsidR="00294B3F" w:rsidRPr="009E723A">
        <w:rPr>
          <w:rFonts w:ascii="Times New Roman" w:hAnsi="Times New Roman"/>
          <w:color w:val="000000"/>
          <w:sz w:val="24"/>
          <w:szCs w:val="24"/>
        </w:rPr>
        <w:lastRenderedPageBreak/>
        <w:t>School</w:t>
      </w:r>
      <w:proofErr w:type="spellEnd"/>
      <w:r w:rsidR="00294B3F" w:rsidRPr="009E723A">
        <w:rPr>
          <w:rFonts w:ascii="Times New Roman" w:hAnsi="Times New Roman"/>
          <w:color w:val="000000"/>
          <w:sz w:val="24"/>
          <w:szCs w:val="24"/>
        </w:rPr>
        <w:t xml:space="preserve"> </w:t>
      </w:r>
      <w:proofErr w:type="spellStart"/>
      <w:r w:rsidR="00294B3F" w:rsidRPr="009E723A">
        <w:rPr>
          <w:rFonts w:ascii="Times New Roman" w:hAnsi="Times New Roman"/>
          <w:color w:val="000000"/>
          <w:sz w:val="24"/>
          <w:szCs w:val="24"/>
        </w:rPr>
        <w:t>Rennes</w:t>
      </w:r>
      <w:proofErr w:type="spellEnd"/>
      <w:r w:rsidR="00294B3F" w:rsidRPr="009E723A">
        <w:rPr>
          <w:rFonts w:ascii="Times New Roman" w:hAnsi="Times New Roman"/>
          <w:color w:val="000000"/>
          <w:sz w:val="24"/>
          <w:szCs w:val="24"/>
        </w:rPr>
        <w:t xml:space="preserve">, </w:t>
      </w:r>
      <w:proofErr w:type="spellStart"/>
      <w:r w:rsidR="00294B3F" w:rsidRPr="009E723A">
        <w:rPr>
          <w:rFonts w:ascii="Times New Roman" w:hAnsi="Times New Roman"/>
          <w:color w:val="000000"/>
          <w:sz w:val="24"/>
          <w:szCs w:val="24"/>
        </w:rPr>
        <w:t>France</w:t>
      </w:r>
      <w:proofErr w:type="spellEnd"/>
      <w:r w:rsidR="00294B3F" w:rsidRPr="009E723A">
        <w:rPr>
          <w:rFonts w:ascii="Times New Roman" w:hAnsi="Times New Roman"/>
          <w:color w:val="000000"/>
          <w:sz w:val="24"/>
          <w:szCs w:val="24"/>
        </w:rPr>
        <w:t xml:space="preserve">, (1-5 сентября, 2014), экономическая миссия делегации Самарской области в Республику Корея, г. Сеул (15-20 сентября 2014 г.), Молодежная школа практикум компании </w:t>
      </w:r>
      <w:proofErr w:type="spellStart"/>
      <w:r w:rsidR="00294B3F" w:rsidRPr="009E723A">
        <w:rPr>
          <w:rFonts w:ascii="Times New Roman" w:hAnsi="Times New Roman"/>
          <w:color w:val="000000"/>
          <w:sz w:val="24"/>
          <w:szCs w:val="24"/>
        </w:rPr>
        <w:t>Intel</w:t>
      </w:r>
      <w:proofErr w:type="spellEnd"/>
      <w:r w:rsidR="00294B3F" w:rsidRPr="009E723A">
        <w:rPr>
          <w:rFonts w:ascii="Times New Roman" w:hAnsi="Times New Roman"/>
          <w:color w:val="000000"/>
          <w:sz w:val="24"/>
          <w:szCs w:val="24"/>
        </w:rPr>
        <w:t xml:space="preserve"> «Компьютерный континуум-2014» </w:t>
      </w:r>
      <w:r w:rsidR="00294B3F" w:rsidRPr="009E723A">
        <w:rPr>
          <w:rFonts w:ascii="Times New Roman" w:hAnsi="Times New Roman"/>
          <w:color w:val="000000"/>
          <w:sz w:val="24"/>
          <w:szCs w:val="24"/>
        </w:rPr>
        <w:tab/>
        <w:t>(25-30 августа) с представлением результатов в области робототехники и результатов проекта, в конкурсе «</w:t>
      </w:r>
      <w:proofErr w:type="spellStart"/>
      <w:r w:rsidR="00294B3F" w:rsidRPr="009E723A">
        <w:rPr>
          <w:rFonts w:ascii="Times New Roman" w:hAnsi="Times New Roman" w:hint="eastAsia"/>
          <w:color w:val="000000"/>
          <w:sz w:val="24"/>
          <w:szCs w:val="24"/>
        </w:rPr>
        <w:t>The</w:t>
      </w:r>
      <w:proofErr w:type="spellEnd"/>
      <w:r w:rsidR="00294B3F" w:rsidRPr="009E723A">
        <w:rPr>
          <w:rFonts w:ascii="Times New Roman" w:hAnsi="Times New Roman" w:hint="eastAsia"/>
          <w:color w:val="000000"/>
          <w:sz w:val="24"/>
          <w:szCs w:val="24"/>
        </w:rPr>
        <w:t xml:space="preserve"> </w:t>
      </w:r>
      <w:proofErr w:type="spellStart"/>
      <w:r w:rsidR="00294B3F" w:rsidRPr="009E723A">
        <w:rPr>
          <w:rFonts w:ascii="Times New Roman" w:hAnsi="Times New Roman" w:hint="eastAsia"/>
          <w:color w:val="000000"/>
          <w:sz w:val="24"/>
          <w:szCs w:val="24"/>
        </w:rPr>
        <w:t>Intel</w:t>
      </w:r>
      <w:proofErr w:type="spellEnd"/>
      <w:r w:rsidR="00294B3F" w:rsidRPr="009E723A">
        <w:rPr>
          <w:rFonts w:ascii="Times New Roman" w:hAnsi="Times New Roman" w:hint="eastAsia"/>
          <w:color w:val="000000"/>
          <w:sz w:val="24"/>
          <w:szCs w:val="24"/>
        </w:rPr>
        <w:t xml:space="preserve"> </w:t>
      </w:r>
      <w:proofErr w:type="spellStart"/>
      <w:r w:rsidR="00294B3F" w:rsidRPr="009E723A">
        <w:rPr>
          <w:rFonts w:ascii="Times New Roman" w:hAnsi="Times New Roman" w:hint="eastAsia"/>
          <w:color w:val="000000"/>
          <w:sz w:val="24"/>
          <w:szCs w:val="24"/>
        </w:rPr>
        <w:t>Cup</w:t>
      </w:r>
      <w:proofErr w:type="spellEnd"/>
      <w:r w:rsidR="00294B3F" w:rsidRPr="009E723A">
        <w:rPr>
          <w:rFonts w:ascii="Times New Roman" w:hAnsi="Times New Roman" w:hint="eastAsia"/>
          <w:color w:val="000000"/>
          <w:sz w:val="24"/>
          <w:szCs w:val="24"/>
        </w:rPr>
        <w:t xml:space="preserve"> </w:t>
      </w:r>
      <w:proofErr w:type="spellStart"/>
      <w:r w:rsidR="00294B3F" w:rsidRPr="009E723A">
        <w:rPr>
          <w:rFonts w:ascii="Times New Roman" w:hAnsi="Times New Roman" w:hint="eastAsia"/>
          <w:color w:val="000000"/>
          <w:sz w:val="24"/>
          <w:szCs w:val="24"/>
        </w:rPr>
        <w:t>Undergraduate</w:t>
      </w:r>
      <w:proofErr w:type="spellEnd"/>
      <w:r w:rsidR="00294B3F" w:rsidRPr="009E723A">
        <w:rPr>
          <w:rFonts w:ascii="Times New Roman" w:hAnsi="Times New Roman" w:hint="eastAsia"/>
          <w:color w:val="000000"/>
          <w:sz w:val="24"/>
          <w:szCs w:val="24"/>
        </w:rPr>
        <w:t xml:space="preserve"> </w:t>
      </w:r>
      <w:proofErr w:type="spellStart"/>
      <w:r w:rsidR="00294B3F" w:rsidRPr="009E723A">
        <w:rPr>
          <w:rFonts w:ascii="Times New Roman" w:hAnsi="Times New Roman" w:hint="eastAsia"/>
          <w:color w:val="000000"/>
          <w:sz w:val="24"/>
          <w:szCs w:val="24"/>
        </w:rPr>
        <w:t>Electronic</w:t>
      </w:r>
      <w:proofErr w:type="spellEnd"/>
      <w:r w:rsidR="00294B3F" w:rsidRPr="009E723A">
        <w:rPr>
          <w:rFonts w:ascii="Times New Roman" w:hAnsi="Times New Roman" w:hint="eastAsia"/>
          <w:color w:val="000000"/>
          <w:sz w:val="24"/>
          <w:szCs w:val="24"/>
        </w:rPr>
        <w:t xml:space="preserve"> </w:t>
      </w:r>
      <w:proofErr w:type="spellStart"/>
      <w:r w:rsidR="00294B3F" w:rsidRPr="009E723A">
        <w:rPr>
          <w:rFonts w:ascii="Times New Roman" w:hAnsi="Times New Roman" w:hint="eastAsia"/>
          <w:color w:val="000000"/>
          <w:sz w:val="24"/>
          <w:szCs w:val="24"/>
        </w:rPr>
        <w:t>Design</w:t>
      </w:r>
      <w:proofErr w:type="spellEnd"/>
      <w:r w:rsidR="00294B3F" w:rsidRPr="009E723A">
        <w:rPr>
          <w:rFonts w:ascii="Times New Roman" w:hAnsi="Times New Roman" w:hint="eastAsia"/>
          <w:color w:val="000000"/>
          <w:sz w:val="24"/>
          <w:szCs w:val="24"/>
        </w:rPr>
        <w:t xml:space="preserve"> </w:t>
      </w:r>
      <w:proofErr w:type="spellStart"/>
      <w:r w:rsidR="00294B3F" w:rsidRPr="009E723A">
        <w:rPr>
          <w:rFonts w:ascii="Times New Roman" w:hAnsi="Times New Roman" w:hint="eastAsia"/>
          <w:color w:val="000000"/>
          <w:sz w:val="24"/>
          <w:szCs w:val="24"/>
        </w:rPr>
        <w:t>Contest</w:t>
      </w:r>
      <w:proofErr w:type="spellEnd"/>
      <w:r w:rsidR="00294B3F" w:rsidRPr="009E723A">
        <w:rPr>
          <w:rFonts w:ascii="Times New Roman" w:hAnsi="Times New Roman" w:hint="eastAsia"/>
          <w:color w:val="000000"/>
          <w:sz w:val="24"/>
          <w:szCs w:val="24"/>
        </w:rPr>
        <w:t xml:space="preserve">- </w:t>
      </w:r>
      <w:proofErr w:type="spellStart"/>
      <w:r w:rsidR="00294B3F" w:rsidRPr="009E723A">
        <w:rPr>
          <w:rFonts w:ascii="Times New Roman" w:hAnsi="Times New Roman" w:hint="eastAsia"/>
          <w:color w:val="000000"/>
          <w:sz w:val="24"/>
          <w:szCs w:val="24"/>
        </w:rPr>
        <w:t>Embedded</w:t>
      </w:r>
      <w:proofErr w:type="spellEnd"/>
      <w:r w:rsidR="00294B3F" w:rsidRPr="009E723A">
        <w:rPr>
          <w:rFonts w:ascii="Times New Roman" w:hAnsi="Times New Roman" w:hint="eastAsia"/>
          <w:color w:val="000000"/>
          <w:sz w:val="24"/>
          <w:szCs w:val="24"/>
        </w:rPr>
        <w:t xml:space="preserve"> </w:t>
      </w:r>
      <w:proofErr w:type="spellStart"/>
      <w:r w:rsidR="00294B3F" w:rsidRPr="009E723A">
        <w:rPr>
          <w:rFonts w:ascii="Times New Roman" w:hAnsi="Times New Roman" w:hint="eastAsia"/>
          <w:color w:val="000000"/>
          <w:sz w:val="24"/>
          <w:szCs w:val="24"/>
        </w:rPr>
        <w:t>System</w:t>
      </w:r>
      <w:proofErr w:type="spellEnd"/>
      <w:r w:rsidR="00294B3F" w:rsidRPr="009E723A">
        <w:rPr>
          <w:rFonts w:ascii="Times New Roman" w:hAnsi="Times New Roman" w:hint="eastAsia"/>
          <w:color w:val="000000"/>
          <w:sz w:val="24"/>
          <w:szCs w:val="24"/>
        </w:rPr>
        <w:t xml:space="preserve"> </w:t>
      </w:r>
      <w:proofErr w:type="spellStart"/>
      <w:r w:rsidR="00294B3F" w:rsidRPr="009E723A">
        <w:rPr>
          <w:rFonts w:ascii="Times New Roman" w:hAnsi="Times New Roman" w:hint="eastAsia"/>
          <w:color w:val="000000"/>
          <w:sz w:val="24"/>
          <w:szCs w:val="24"/>
        </w:rPr>
        <w:t>Design</w:t>
      </w:r>
      <w:proofErr w:type="spellEnd"/>
      <w:r w:rsidR="00294B3F" w:rsidRPr="009E723A">
        <w:rPr>
          <w:rFonts w:ascii="Times New Roman" w:hAnsi="Times New Roman" w:hint="eastAsia"/>
          <w:color w:val="000000"/>
          <w:sz w:val="24"/>
          <w:szCs w:val="24"/>
        </w:rPr>
        <w:t xml:space="preserve"> </w:t>
      </w:r>
      <w:proofErr w:type="spellStart"/>
      <w:r w:rsidR="00294B3F" w:rsidRPr="009E723A">
        <w:rPr>
          <w:rFonts w:ascii="Times New Roman" w:hAnsi="Times New Roman" w:hint="eastAsia"/>
          <w:color w:val="000000"/>
          <w:sz w:val="24"/>
          <w:szCs w:val="24"/>
        </w:rPr>
        <w:t>Invitation</w:t>
      </w:r>
      <w:proofErr w:type="spellEnd"/>
      <w:r w:rsidR="00294B3F" w:rsidRPr="009E723A">
        <w:rPr>
          <w:rFonts w:ascii="Times New Roman" w:hAnsi="Times New Roman" w:hint="eastAsia"/>
          <w:color w:val="000000"/>
          <w:sz w:val="24"/>
          <w:szCs w:val="24"/>
        </w:rPr>
        <w:t xml:space="preserve"> </w:t>
      </w:r>
      <w:proofErr w:type="spellStart"/>
      <w:r w:rsidR="00294B3F" w:rsidRPr="009E723A">
        <w:rPr>
          <w:rFonts w:ascii="Times New Roman" w:hAnsi="Times New Roman" w:hint="eastAsia"/>
          <w:color w:val="000000"/>
          <w:sz w:val="24"/>
          <w:szCs w:val="24"/>
        </w:rPr>
        <w:t>Contest</w:t>
      </w:r>
      <w:proofErr w:type="spellEnd"/>
      <w:r w:rsidR="00294B3F" w:rsidRPr="009E723A">
        <w:rPr>
          <w:rFonts w:ascii="Times New Roman" w:hAnsi="Times New Roman"/>
          <w:color w:val="000000"/>
          <w:sz w:val="24"/>
          <w:szCs w:val="24"/>
        </w:rPr>
        <w:t xml:space="preserve">» ESDC 2014, в котором коллектив исполнителей из СПбГУ получил третий приз, в конкурсе видеороликов на тему «Теория управления» на конференции MSC 2014, </w:t>
      </w:r>
      <w:proofErr w:type="spellStart"/>
      <w:r w:rsidR="00294B3F" w:rsidRPr="009E723A">
        <w:rPr>
          <w:rFonts w:ascii="Times New Roman" w:hAnsi="Times New Roman"/>
          <w:color w:val="000000"/>
          <w:sz w:val="24"/>
          <w:szCs w:val="24"/>
        </w:rPr>
        <w:t>Antibes</w:t>
      </w:r>
      <w:proofErr w:type="spellEnd"/>
      <w:r w:rsidR="00294B3F" w:rsidRPr="009E723A">
        <w:rPr>
          <w:rFonts w:ascii="Times New Roman" w:hAnsi="Times New Roman"/>
          <w:color w:val="000000"/>
          <w:sz w:val="24"/>
          <w:szCs w:val="24"/>
        </w:rPr>
        <w:t xml:space="preserve">, </w:t>
      </w:r>
      <w:proofErr w:type="spellStart"/>
      <w:r w:rsidR="00294B3F" w:rsidRPr="009E723A">
        <w:rPr>
          <w:rFonts w:ascii="Times New Roman" w:hAnsi="Times New Roman"/>
          <w:color w:val="000000"/>
          <w:sz w:val="24"/>
          <w:szCs w:val="24"/>
        </w:rPr>
        <w:t>France</w:t>
      </w:r>
      <w:proofErr w:type="spellEnd"/>
      <w:r w:rsidR="00294B3F" w:rsidRPr="009E723A">
        <w:rPr>
          <w:rFonts w:ascii="Times New Roman" w:hAnsi="Times New Roman"/>
          <w:color w:val="000000"/>
          <w:sz w:val="24"/>
          <w:szCs w:val="24"/>
        </w:rPr>
        <w:t xml:space="preserve"> (8-10 октября 2014 г.), конференция «Реализация ПНИЭР по приоритетному направлению «Информационно-телекоммуникационные системы» в 2014 году в рамках ФЦП «Исследования и разработки 2014-2020». </w:t>
      </w:r>
    </w:p>
    <w:p w:rsidR="00294B3F" w:rsidRPr="009E723A" w:rsidRDefault="00B37250" w:rsidP="00B37250">
      <w:pPr>
        <w:ind w:firstLine="708"/>
        <w:jc w:val="both"/>
        <w:rPr>
          <w:rFonts w:ascii="Times New Roman" w:hAnsi="Times New Roman"/>
          <w:color w:val="000000"/>
          <w:sz w:val="24"/>
          <w:szCs w:val="24"/>
        </w:rPr>
      </w:pPr>
      <w:r>
        <w:rPr>
          <w:rFonts w:ascii="Times New Roman" w:hAnsi="Times New Roman"/>
          <w:color w:val="000000"/>
          <w:sz w:val="24"/>
          <w:szCs w:val="24"/>
        </w:rPr>
        <w:t>Р</w:t>
      </w:r>
      <w:r w:rsidR="00294B3F" w:rsidRPr="009E723A">
        <w:rPr>
          <w:rFonts w:ascii="Times New Roman" w:hAnsi="Times New Roman"/>
          <w:color w:val="000000"/>
          <w:sz w:val="24"/>
          <w:szCs w:val="24"/>
        </w:rPr>
        <w:t>езул</w:t>
      </w:r>
      <w:r>
        <w:rPr>
          <w:rFonts w:ascii="Times New Roman" w:hAnsi="Times New Roman"/>
          <w:color w:val="000000"/>
          <w:sz w:val="24"/>
          <w:szCs w:val="24"/>
        </w:rPr>
        <w:t>ьтаты исследования</w:t>
      </w:r>
      <w:r w:rsidR="00294B3F" w:rsidRPr="009E723A">
        <w:rPr>
          <w:rFonts w:ascii="Times New Roman" w:hAnsi="Times New Roman"/>
          <w:color w:val="000000"/>
          <w:sz w:val="24"/>
          <w:szCs w:val="24"/>
        </w:rPr>
        <w:t xml:space="preserve"> освещены в интернет журнале STRF наука и технологии РФ: </w:t>
      </w:r>
      <w:hyperlink r:id="rId5" w:anchor=".VHLnRYusWSp" w:history="1">
        <w:r w:rsidR="00294B3F" w:rsidRPr="009E723A">
          <w:rPr>
            <w:rFonts w:ascii="Times New Roman" w:hAnsi="Times New Roman"/>
            <w:color w:val="000000"/>
            <w:sz w:val="24"/>
            <w:szCs w:val="24"/>
          </w:rPr>
          <w:t>http://strf.ru/material.aspx?CatalogId=222&amp;d_no=87231#.VHLnRYusWSp</w:t>
        </w:r>
      </w:hyperlink>
      <w:r w:rsidR="00294B3F" w:rsidRPr="009E723A">
        <w:rPr>
          <w:rFonts w:ascii="Times New Roman" w:hAnsi="Times New Roman"/>
          <w:color w:val="000000"/>
          <w:sz w:val="24"/>
          <w:szCs w:val="24"/>
        </w:rPr>
        <w:t>.</w:t>
      </w:r>
    </w:p>
    <w:p w:rsidR="00294B3F" w:rsidRPr="009E723A" w:rsidRDefault="00294B3F" w:rsidP="00294B3F">
      <w:pPr>
        <w:ind w:firstLine="708"/>
        <w:jc w:val="both"/>
        <w:rPr>
          <w:rFonts w:ascii="Times New Roman" w:hAnsi="Times New Roman"/>
          <w:color w:val="000000"/>
          <w:sz w:val="24"/>
          <w:szCs w:val="24"/>
        </w:rPr>
      </w:pPr>
      <w:r w:rsidRPr="009E723A">
        <w:rPr>
          <w:rFonts w:ascii="Times New Roman" w:hAnsi="Times New Roman"/>
          <w:color w:val="000000"/>
          <w:sz w:val="24"/>
          <w:szCs w:val="24"/>
        </w:rPr>
        <w:t>По результатам исследований подготовлено несколько публикаций, в частности, три научных статьи в изданиях, которые индексируются в Scopus и Web of Science и одна статья в научно-популярном журнале:</w:t>
      </w:r>
    </w:p>
    <w:p w:rsidR="00294B3F" w:rsidRPr="00966CB3" w:rsidRDefault="00294B3F" w:rsidP="00294B3F">
      <w:pPr>
        <w:pStyle w:val="a3"/>
        <w:numPr>
          <w:ilvl w:val="0"/>
          <w:numId w:val="2"/>
        </w:numPr>
        <w:spacing w:after="200" w:line="276" w:lineRule="auto"/>
        <w:jc w:val="both"/>
        <w:rPr>
          <w:rFonts w:ascii="Times New Roman" w:hAnsi="Times New Roman"/>
          <w:sz w:val="24"/>
          <w:szCs w:val="24"/>
          <w:lang w:val="en-US"/>
        </w:rPr>
      </w:pPr>
      <w:proofErr w:type="spellStart"/>
      <w:r w:rsidRPr="00966CB3">
        <w:rPr>
          <w:rFonts w:ascii="Times New Roman" w:hAnsi="Times New Roman"/>
          <w:sz w:val="24"/>
          <w:szCs w:val="24"/>
          <w:lang w:val="en-US"/>
        </w:rPr>
        <w:t>Amelina</w:t>
      </w:r>
      <w:proofErr w:type="spellEnd"/>
      <w:r w:rsidRPr="00966CB3">
        <w:rPr>
          <w:rFonts w:ascii="Times New Roman" w:hAnsi="Times New Roman"/>
          <w:sz w:val="24"/>
          <w:szCs w:val="24"/>
          <w:lang w:val="en-US"/>
        </w:rPr>
        <w:t xml:space="preserve"> N., </w:t>
      </w:r>
      <w:proofErr w:type="spellStart"/>
      <w:r w:rsidRPr="00966CB3">
        <w:rPr>
          <w:rFonts w:ascii="Times New Roman" w:hAnsi="Times New Roman"/>
          <w:sz w:val="24"/>
          <w:szCs w:val="24"/>
          <w:lang w:val="en-US"/>
        </w:rPr>
        <w:t>Granichin</w:t>
      </w:r>
      <w:proofErr w:type="spellEnd"/>
      <w:r w:rsidRPr="00966CB3">
        <w:rPr>
          <w:rFonts w:ascii="Times New Roman" w:hAnsi="Times New Roman"/>
          <w:sz w:val="24"/>
          <w:szCs w:val="24"/>
          <w:lang w:val="en-US"/>
        </w:rPr>
        <w:t xml:space="preserve"> O., </w:t>
      </w:r>
      <w:proofErr w:type="spellStart"/>
      <w:r w:rsidRPr="00966CB3">
        <w:rPr>
          <w:rFonts w:ascii="Times New Roman" w:hAnsi="Times New Roman"/>
          <w:sz w:val="24"/>
          <w:szCs w:val="24"/>
          <w:lang w:val="en-US"/>
        </w:rPr>
        <w:t>Granichina</w:t>
      </w:r>
      <w:proofErr w:type="spellEnd"/>
      <w:r w:rsidRPr="00966CB3">
        <w:rPr>
          <w:rFonts w:ascii="Times New Roman" w:hAnsi="Times New Roman"/>
          <w:sz w:val="24"/>
          <w:szCs w:val="24"/>
          <w:lang w:val="en-US"/>
        </w:rPr>
        <w:t xml:space="preserve"> O., </w:t>
      </w:r>
      <w:proofErr w:type="spellStart"/>
      <w:r w:rsidRPr="00966CB3">
        <w:rPr>
          <w:rFonts w:ascii="Times New Roman" w:hAnsi="Times New Roman"/>
          <w:sz w:val="24"/>
          <w:szCs w:val="24"/>
          <w:lang w:val="en-US"/>
        </w:rPr>
        <w:t>Ivanskiy</w:t>
      </w:r>
      <w:proofErr w:type="spellEnd"/>
      <w:r w:rsidRPr="00966CB3">
        <w:rPr>
          <w:rFonts w:ascii="Times New Roman" w:hAnsi="Times New Roman"/>
          <w:sz w:val="24"/>
          <w:szCs w:val="24"/>
          <w:lang w:val="en-US"/>
        </w:rPr>
        <w:t xml:space="preserve">, Y., Jiang Y. </w:t>
      </w:r>
      <w:hyperlink r:id="rId6" w:history="1">
        <w:r w:rsidRPr="00966CB3">
          <w:rPr>
            <w:rFonts w:ascii="Times New Roman" w:hAnsi="Times New Roman"/>
            <w:sz w:val="24"/>
            <w:szCs w:val="24"/>
            <w:lang w:val="en-US"/>
          </w:rPr>
          <w:t xml:space="preserve">Differentiated consensuses in a stochastic network with priorities </w:t>
        </w:r>
      </w:hyperlink>
      <w:r w:rsidRPr="00966CB3">
        <w:rPr>
          <w:rFonts w:ascii="Times New Roman" w:hAnsi="Times New Roman"/>
          <w:sz w:val="24"/>
          <w:szCs w:val="24"/>
          <w:lang w:val="en-US"/>
        </w:rPr>
        <w:t xml:space="preserve"> // In: Proc. of the 2014 IEEE International Symposium on Intelligent Control, Antibes, France, October 8-10, 2014.</w:t>
      </w:r>
    </w:p>
    <w:p w:rsidR="00294B3F" w:rsidRPr="001E56ED" w:rsidRDefault="00294B3F" w:rsidP="00294B3F">
      <w:pPr>
        <w:pStyle w:val="a3"/>
        <w:numPr>
          <w:ilvl w:val="0"/>
          <w:numId w:val="2"/>
        </w:numPr>
        <w:spacing w:after="200" w:line="276" w:lineRule="auto"/>
        <w:jc w:val="both"/>
        <w:rPr>
          <w:rFonts w:ascii="Times New Roman" w:hAnsi="Times New Roman"/>
          <w:sz w:val="24"/>
          <w:szCs w:val="24"/>
          <w:lang w:val="en-US"/>
        </w:rPr>
      </w:pPr>
      <w:proofErr w:type="spellStart"/>
      <w:r w:rsidRPr="00966CB3">
        <w:rPr>
          <w:rFonts w:ascii="Times New Roman" w:hAnsi="Times New Roman"/>
          <w:sz w:val="24"/>
          <w:szCs w:val="24"/>
          <w:lang w:val="en-US"/>
        </w:rPr>
        <w:t>Amelina</w:t>
      </w:r>
      <w:proofErr w:type="spellEnd"/>
      <w:r w:rsidRPr="00966CB3">
        <w:rPr>
          <w:rFonts w:ascii="Times New Roman" w:hAnsi="Times New Roman"/>
          <w:sz w:val="24"/>
          <w:szCs w:val="24"/>
          <w:lang w:val="en-US"/>
        </w:rPr>
        <w:t xml:space="preserve"> N., </w:t>
      </w:r>
      <w:proofErr w:type="spellStart"/>
      <w:r w:rsidRPr="00966CB3">
        <w:rPr>
          <w:rFonts w:ascii="Times New Roman" w:hAnsi="Times New Roman"/>
          <w:sz w:val="24"/>
          <w:szCs w:val="24"/>
          <w:lang w:val="en-US"/>
        </w:rPr>
        <w:t>Granichin</w:t>
      </w:r>
      <w:proofErr w:type="spellEnd"/>
      <w:r w:rsidRPr="00966CB3">
        <w:rPr>
          <w:rFonts w:ascii="Times New Roman" w:hAnsi="Times New Roman"/>
          <w:sz w:val="24"/>
          <w:szCs w:val="24"/>
          <w:lang w:val="en-US"/>
        </w:rPr>
        <w:t xml:space="preserve"> O., Jiang Y. Differentiated consensuses in decentralized load balancing problem with randomized topology, noise, and delays // In: Proc. of the 53st IEEE Conference on Decision and Control, Los Angeles, California, USA, December 15-17, 2014.</w:t>
      </w:r>
    </w:p>
    <w:p w:rsidR="00294B3F" w:rsidRDefault="00294B3F" w:rsidP="00294B3F">
      <w:pPr>
        <w:pStyle w:val="a3"/>
        <w:numPr>
          <w:ilvl w:val="0"/>
          <w:numId w:val="2"/>
        </w:numPr>
        <w:spacing w:after="200" w:line="276" w:lineRule="auto"/>
        <w:jc w:val="both"/>
        <w:rPr>
          <w:rFonts w:ascii="Times New Roman" w:hAnsi="Times New Roman"/>
          <w:sz w:val="24"/>
          <w:szCs w:val="24"/>
          <w:lang w:val="en-US"/>
        </w:rPr>
      </w:pPr>
      <w:r w:rsidRPr="00053AB7">
        <w:rPr>
          <w:rFonts w:ascii="Times New Roman" w:hAnsi="Times New Roman"/>
          <w:sz w:val="24"/>
          <w:szCs w:val="24"/>
          <w:lang w:val="en-US"/>
        </w:rPr>
        <w:t xml:space="preserve">A. </w:t>
      </w:r>
      <w:proofErr w:type="spellStart"/>
      <w:r w:rsidRPr="00053AB7">
        <w:rPr>
          <w:rFonts w:ascii="Times New Roman" w:hAnsi="Times New Roman"/>
          <w:sz w:val="24"/>
          <w:szCs w:val="24"/>
          <w:lang w:val="en-US"/>
        </w:rPr>
        <w:t>Chilwan</w:t>
      </w:r>
      <w:proofErr w:type="spellEnd"/>
      <w:r w:rsidRPr="00053AB7">
        <w:rPr>
          <w:rFonts w:ascii="Times New Roman" w:hAnsi="Times New Roman"/>
          <w:sz w:val="24"/>
          <w:szCs w:val="24"/>
          <w:lang w:val="en-US"/>
        </w:rPr>
        <w:t xml:space="preserve">, N. </w:t>
      </w:r>
      <w:proofErr w:type="spellStart"/>
      <w:r w:rsidRPr="00053AB7">
        <w:rPr>
          <w:rFonts w:ascii="Times New Roman" w:hAnsi="Times New Roman"/>
          <w:sz w:val="24"/>
          <w:szCs w:val="24"/>
          <w:lang w:val="en-US"/>
        </w:rPr>
        <w:t>Amelina</w:t>
      </w:r>
      <w:proofErr w:type="spellEnd"/>
      <w:r w:rsidRPr="00053AB7">
        <w:rPr>
          <w:rFonts w:ascii="Times New Roman" w:hAnsi="Times New Roman"/>
          <w:sz w:val="24"/>
          <w:szCs w:val="24"/>
          <w:lang w:val="en-US"/>
        </w:rPr>
        <w:t xml:space="preserve">, Z. Mao, Y. Jiang, and D.J. </w:t>
      </w:r>
      <w:proofErr w:type="spellStart"/>
      <w:r w:rsidRPr="00053AB7">
        <w:rPr>
          <w:rFonts w:ascii="Times New Roman" w:hAnsi="Times New Roman"/>
          <w:sz w:val="24"/>
          <w:szCs w:val="24"/>
          <w:lang w:val="en-US"/>
        </w:rPr>
        <w:t>Vergados</w:t>
      </w:r>
      <w:proofErr w:type="spellEnd"/>
      <w:r w:rsidRPr="00053AB7">
        <w:rPr>
          <w:rFonts w:ascii="Times New Roman" w:hAnsi="Times New Roman"/>
          <w:sz w:val="24"/>
          <w:szCs w:val="24"/>
          <w:lang w:val="en-US"/>
        </w:rPr>
        <w:t xml:space="preserve"> Consensus Based Report-Back Protocol for Improving the Network Lifetime in Underwater Sensor Networks // Lecture Notes in Computer Science (LNCS), </w:t>
      </w:r>
      <w:proofErr w:type="spellStart"/>
      <w:r w:rsidRPr="00053AB7">
        <w:rPr>
          <w:rFonts w:ascii="Times New Roman" w:hAnsi="Times New Roman"/>
          <w:sz w:val="24"/>
          <w:szCs w:val="24"/>
          <w:lang w:val="en-US"/>
        </w:rPr>
        <w:t>Proc</w:t>
      </w:r>
      <w:proofErr w:type="spellEnd"/>
      <w:r w:rsidRPr="00053AB7">
        <w:rPr>
          <w:rFonts w:ascii="Times New Roman" w:hAnsi="Times New Roman"/>
          <w:sz w:val="24"/>
          <w:szCs w:val="24"/>
          <w:lang w:val="en-US"/>
        </w:rPr>
        <w:t xml:space="preserve"> of 20th EUNICE Conference and Summer School, Rennes, Fra</w:t>
      </w:r>
      <w:r>
        <w:rPr>
          <w:rFonts w:ascii="Times New Roman" w:hAnsi="Times New Roman"/>
          <w:sz w:val="24"/>
          <w:szCs w:val="24"/>
          <w:lang w:val="en-US"/>
        </w:rPr>
        <w:t>nce, September 1-5, 2014</w:t>
      </w:r>
      <w:r w:rsidRPr="00053AB7">
        <w:rPr>
          <w:rFonts w:ascii="Times New Roman" w:hAnsi="Times New Roman"/>
          <w:sz w:val="24"/>
          <w:szCs w:val="24"/>
          <w:lang w:val="en-US"/>
        </w:rPr>
        <w:t>.</w:t>
      </w:r>
    </w:p>
    <w:p w:rsidR="009E723A" w:rsidRPr="00294B3F" w:rsidRDefault="00294B3F" w:rsidP="00294B3F">
      <w:pPr>
        <w:pStyle w:val="a3"/>
        <w:numPr>
          <w:ilvl w:val="0"/>
          <w:numId w:val="2"/>
        </w:numPr>
        <w:spacing w:after="200" w:line="276" w:lineRule="auto"/>
        <w:jc w:val="both"/>
        <w:rPr>
          <w:rFonts w:ascii="Times New Roman" w:hAnsi="Times New Roman"/>
          <w:sz w:val="24"/>
          <w:szCs w:val="24"/>
        </w:rPr>
      </w:pPr>
      <w:r w:rsidRPr="00E71F7A">
        <w:rPr>
          <w:rFonts w:ascii="Times New Roman" w:hAnsi="Times New Roman"/>
          <w:sz w:val="24"/>
          <w:szCs w:val="24"/>
        </w:rPr>
        <w:t xml:space="preserve">Амелин К.С., Амелина Н.О., Будаев Д.С., Граничин О.Н., Левин Е. </w:t>
      </w:r>
      <w:proofErr w:type="spellStart"/>
      <w:r w:rsidRPr="00E71F7A">
        <w:rPr>
          <w:rFonts w:ascii="Times New Roman" w:hAnsi="Times New Roman"/>
          <w:sz w:val="24"/>
          <w:szCs w:val="24"/>
        </w:rPr>
        <w:t>С.Майоров</w:t>
      </w:r>
      <w:proofErr w:type="spellEnd"/>
      <w:r w:rsidRPr="00E71F7A">
        <w:rPr>
          <w:rFonts w:ascii="Times New Roman" w:hAnsi="Times New Roman"/>
          <w:sz w:val="24"/>
          <w:szCs w:val="24"/>
        </w:rPr>
        <w:t xml:space="preserve"> И.В., Скобелев П.О. Невидимая революция // Суперкомпьютеры.</w:t>
      </w:r>
    </w:p>
    <w:sectPr w:rsidR="009E723A" w:rsidRPr="00294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23F7"/>
    <w:multiLevelType w:val="hybridMultilevel"/>
    <w:tmpl w:val="0658A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C1A8F"/>
    <w:multiLevelType w:val="hybridMultilevel"/>
    <w:tmpl w:val="490261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1F34450"/>
    <w:multiLevelType w:val="hybridMultilevel"/>
    <w:tmpl w:val="6B9EEA2E"/>
    <w:lvl w:ilvl="0" w:tplc="76446CB8">
      <w:start w:val="1"/>
      <w:numFmt w:val="decimal"/>
      <w:lvlText w:val="%1."/>
      <w:lvlJc w:val="left"/>
      <w:pPr>
        <w:tabs>
          <w:tab w:val="num" w:pos="720"/>
        </w:tabs>
        <w:ind w:left="720" w:hanging="360"/>
      </w:pPr>
      <w:rPr>
        <w:rFonts w:hint="default"/>
        <w:b w:val="0"/>
        <w:i w:val="0"/>
        <w:u w:val="none"/>
      </w:rPr>
    </w:lvl>
    <w:lvl w:ilvl="1" w:tplc="04190011">
      <w:start w:val="1"/>
      <w:numFmt w:val="decimal"/>
      <w:lvlText w:val="%2)"/>
      <w:lvlJc w:val="left"/>
      <w:pPr>
        <w:tabs>
          <w:tab w:val="num" w:pos="1440"/>
        </w:tabs>
        <w:ind w:left="1440" w:hanging="360"/>
      </w:pPr>
      <w:rPr>
        <w:rFonts w:hint="default"/>
        <w:b/>
        <w:i w:val="0"/>
        <w:u w:val="none"/>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AE2046F"/>
    <w:multiLevelType w:val="hybridMultilevel"/>
    <w:tmpl w:val="7D685CA2"/>
    <w:lvl w:ilvl="0" w:tplc="4DEA90E2">
      <w:start w:val="1"/>
      <w:numFmt w:val="bullet"/>
      <w:lvlText w:val=""/>
      <w:lvlJc w:val="left"/>
      <w:pPr>
        <w:ind w:left="1288" w:hanging="360"/>
      </w:pPr>
      <w:rPr>
        <w:rFonts w:ascii="Symbol" w:hAnsi="Symbol" w:hint="default"/>
      </w:rPr>
    </w:lvl>
    <w:lvl w:ilvl="1" w:tplc="04190019" w:tentative="1">
      <w:start w:val="1"/>
      <w:numFmt w:val="bullet"/>
      <w:lvlText w:val="o"/>
      <w:lvlJc w:val="left"/>
      <w:pPr>
        <w:ind w:left="2008" w:hanging="360"/>
      </w:pPr>
      <w:rPr>
        <w:rFonts w:ascii="Courier New" w:hAnsi="Courier New" w:cs="Courier New" w:hint="default"/>
      </w:rPr>
    </w:lvl>
    <w:lvl w:ilvl="2" w:tplc="0419001B" w:tentative="1">
      <w:start w:val="1"/>
      <w:numFmt w:val="bullet"/>
      <w:lvlText w:val=""/>
      <w:lvlJc w:val="left"/>
      <w:pPr>
        <w:ind w:left="2728" w:hanging="360"/>
      </w:pPr>
      <w:rPr>
        <w:rFonts w:ascii="Wingdings" w:hAnsi="Wingdings" w:hint="default"/>
      </w:rPr>
    </w:lvl>
    <w:lvl w:ilvl="3" w:tplc="0419000F" w:tentative="1">
      <w:start w:val="1"/>
      <w:numFmt w:val="bullet"/>
      <w:lvlText w:val=""/>
      <w:lvlJc w:val="left"/>
      <w:pPr>
        <w:ind w:left="3448" w:hanging="360"/>
      </w:pPr>
      <w:rPr>
        <w:rFonts w:ascii="Symbol" w:hAnsi="Symbol" w:hint="default"/>
      </w:rPr>
    </w:lvl>
    <w:lvl w:ilvl="4" w:tplc="04190019" w:tentative="1">
      <w:start w:val="1"/>
      <w:numFmt w:val="bullet"/>
      <w:lvlText w:val="o"/>
      <w:lvlJc w:val="left"/>
      <w:pPr>
        <w:ind w:left="4168" w:hanging="360"/>
      </w:pPr>
      <w:rPr>
        <w:rFonts w:ascii="Courier New" w:hAnsi="Courier New" w:cs="Courier New" w:hint="default"/>
      </w:rPr>
    </w:lvl>
    <w:lvl w:ilvl="5" w:tplc="0419001B" w:tentative="1">
      <w:start w:val="1"/>
      <w:numFmt w:val="bullet"/>
      <w:lvlText w:val=""/>
      <w:lvlJc w:val="left"/>
      <w:pPr>
        <w:ind w:left="4888" w:hanging="360"/>
      </w:pPr>
      <w:rPr>
        <w:rFonts w:ascii="Wingdings" w:hAnsi="Wingdings" w:hint="default"/>
      </w:rPr>
    </w:lvl>
    <w:lvl w:ilvl="6" w:tplc="0419000F" w:tentative="1">
      <w:start w:val="1"/>
      <w:numFmt w:val="bullet"/>
      <w:lvlText w:val=""/>
      <w:lvlJc w:val="left"/>
      <w:pPr>
        <w:ind w:left="5608" w:hanging="360"/>
      </w:pPr>
      <w:rPr>
        <w:rFonts w:ascii="Symbol" w:hAnsi="Symbol" w:hint="default"/>
      </w:rPr>
    </w:lvl>
    <w:lvl w:ilvl="7" w:tplc="04190019" w:tentative="1">
      <w:start w:val="1"/>
      <w:numFmt w:val="bullet"/>
      <w:lvlText w:val="o"/>
      <w:lvlJc w:val="left"/>
      <w:pPr>
        <w:ind w:left="6328" w:hanging="360"/>
      </w:pPr>
      <w:rPr>
        <w:rFonts w:ascii="Courier New" w:hAnsi="Courier New" w:cs="Courier New" w:hint="default"/>
      </w:rPr>
    </w:lvl>
    <w:lvl w:ilvl="8" w:tplc="0419001B" w:tentative="1">
      <w:start w:val="1"/>
      <w:numFmt w:val="bullet"/>
      <w:lvlText w:val=""/>
      <w:lvlJc w:val="left"/>
      <w:pPr>
        <w:ind w:left="704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52"/>
    <w:rsid w:val="00001806"/>
    <w:rsid w:val="00002B31"/>
    <w:rsid w:val="00004A3A"/>
    <w:rsid w:val="00011BB4"/>
    <w:rsid w:val="00017841"/>
    <w:rsid w:val="0002032C"/>
    <w:rsid w:val="00036E42"/>
    <w:rsid w:val="00042265"/>
    <w:rsid w:val="00045771"/>
    <w:rsid w:val="00056062"/>
    <w:rsid w:val="00057066"/>
    <w:rsid w:val="00057183"/>
    <w:rsid w:val="00060706"/>
    <w:rsid w:val="00061FA1"/>
    <w:rsid w:val="00073918"/>
    <w:rsid w:val="00076561"/>
    <w:rsid w:val="00080ED8"/>
    <w:rsid w:val="00085F0B"/>
    <w:rsid w:val="00094439"/>
    <w:rsid w:val="000A31D7"/>
    <w:rsid w:val="000A602D"/>
    <w:rsid w:val="000B4088"/>
    <w:rsid w:val="000C5457"/>
    <w:rsid w:val="000C6819"/>
    <w:rsid w:val="000C6AB7"/>
    <w:rsid w:val="000D08E9"/>
    <w:rsid w:val="000E66F3"/>
    <w:rsid w:val="000F3877"/>
    <w:rsid w:val="000F4BAA"/>
    <w:rsid w:val="000F4F6C"/>
    <w:rsid w:val="00100E71"/>
    <w:rsid w:val="001118D5"/>
    <w:rsid w:val="00116C78"/>
    <w:rsid w:val="001202CB"/>
    <w:rsid w:val="00121CFC"/>
    <w:rsid w:val="0012353C"/>
    <w:rsid w:val="00130695"/>
    <w:rsid w:val="00132A7A"/>
    <w:rsid w:val="001342F1"/>
    <w:rsid w:val="00136409"/>
    <w:rsid w:val="00154B88"/>
    <w:rsid w:val="0015771D"/>
    <w:rsid w:val="0016044D"/>
    <w:rsid w:val="001634B0"/>
    <w:rsid w:val="00173CDB"/>
    <w:rsid w:val="00174BCB"/>
    <w:rsid w:val="001827FE"/>
    <w:rsid w:val="0018408D"/>
    <w:rsid w:val="00184AEC"/>
    <w:rsid w:val="0018685D"/>
    <w:rsid w:val="00193F5C"/>
    <w:rsid w:val="00196752"/>
    <w:rsid w:val="001B7D5F"/>
    <w:rsid w:val="001C0752"/>
    <w:rsid w:val="001C5B11"/>
    <w:rsid w:val="001D0AFE"/>
    <w:rsid w:val="001D32B6"/>
    <w:rsid w:val="001E00AE"/>
    <w:rsid w:val="001E4517"/>
    <w:rsid w:val="001F2216"/>
    <w:rsid w:val="001F29FE"/>
    <w:rsid w:val="001F5FB2"/>
    <w:rsid w:val="00202E6A"/>
    <w:rsid w:val="00207A6F"/>
    <w:rsid w:val="0021156F"/>
    <w:rsid w:val="00225BA1"/>
    <w:rsid w:val="002417DB"/>
    <w:rsid w:val="0027357A"/>
    <w:rsid w:val="0027472B"/>
    <w:rsid w:val="00276509"/>
    <w:rsid w:val="00287308"/>
    <w:rsid w:val="00294577"/>
    <w:rsid w:val="00294B3F"/>
    <w:rsid w:val="002A1AD5"/>
    <w:rsid w:val="002A69E6"/>
    <w:rsid w:val="002A6B49"/>
    <w:rsid w:val="002C04DF"/>
    <w:rsid w:val="002E6515"/>
    <w:rsid w:val="00307359"/>
    <w:rsid w:val="00320DBA"/>
    <w:rsid w:val="00330ED4"/>
    <w:rsid w:val="00332EE5"/>
    <w:rsid w:val="00337937"/>
    <w:rsid w:val="00346D07"/>
    <w:rsid w:val="003542E9"/>
    <w:rsid w:val="00357492"/>
    <w:rsid w:val="00362364"/>
    <w:rsid w:val="0036734F"/>
    <w:rsid w:val="00367E0E"/>
    <w:rsid w:val="00371D1D"/>
    <w:rsid w:val="00374092"/>
    <w:rsid w:val="00375176"/>
    <w:rsid w:val="0037768A"/>
    <w:rsid w:val="00382B8E"/>
    <w:rsid w:val="00390FE7"/>
    <w:rsid w:val="00392638"/>
    <w:rsid w:val="00395903"/>
    <w:rsid w:val="00396DAD"/>
    <w:rsid w:val="003B5152"/>
    <w:rsid w:val="003B543A"/>
    <w:rsid w:val="003C1E2D"/>
    <w:rsid w:val="003C58CA"/>
    <w:rsid w:val="003C7C94"/>
    <w:rsid w:val="003D2CE0"/>
    <w:rsid w:val="003E315C"/>
    <w:rsid w:val="003E4FFC"/>
    <w:rsid w:val="003F26FC"/>
    <w:rsid w:val="003F78E2"/>
    <w:rsid w:val="004003E8"/>
    <w:rsid w:val="00402655"/>
    <w:rsid w:val="00402F6B"/>
    <w:rsid w:val="00404AFF"/>
    <w:rsid w:val="00404E7C"/>
    <w:rsid w:val="00410BA8"/>
    <w:rsid w:val="00411869"/>
    <w:rsid w:val="0041302A"/>
    <w:rsid w:val="00417C2F"/>
    <w:rsid w:val="004236FA"/>
    <w:rsid w:val="00436D3F"/>
    <w:rsid w:val="0044150C"/>
    <w:rsid w:val="004427C4"/>
    <w:rsid w:val="0044407F"/>
    <w:rsid w:val="004457DC"/>
    <w:rsid w:val="00446A6D"/>
    <w:rsid w:val="004472AE"/>
    <w:rsid w:val="00450104"/>
    <w:rsid w:val="00453279"/>
    <w:rsid w:val="00456A45"/>
    <w:rsid w:val="00456AE0"/>
    <w:rsid w:val="00464867"/>
    <w:rsid w:val="00485177"/>
    <w:rsid w:val="00494845"/>
    <w:rsid w:val="004A7877"/>
    <w:rsid w:val="004C6727"/>
    <w:rsid w:val="004D1028"/>
    <w:rsid w:val="004E00F4"/>
    <w:rsid w:val="004E6B6E"/>
    <w:rsid w:val="004F15C1"/>
    <w:rsid w:val="00501565"/>
    <w:rsid w:val="00501EC5"/>
    <w:rsid w:val="00501EF4"/>
    <w:rsid w:val="0051082F"/>
    <w:rsid w:val="005119DB"/>
    <w:rsid w:val="00521870"/>
    <w:rsid w:val="00523D3E"/>
    <w:rsid w:val="00527B94"/>
    <w:rsid w:val="00533DFE"/>
    <w:rsid w:val="00535C5E"/>
    <w:rsid w:val="00540C61"/>
    <w:rsid w:val="00541D60"/>
    <w:rsid w:val="00544393"/>
    <w:rsid w:val="00553AA7"/>
    <w:rsid w:val="00554ECC"/>
    <w:rsid w:val="00555718"/>
    <w:rsid w:val="0055670A"/>
    <w:rsid w:val="00556EC4"/>
    <w:rsid w:val="0056068E"/>
    <w:rsid w:val="00576086"/>
    <w:rsid w:val="00576C33"/>
    <w:rsid w:val="005771A8"/>
    <w:rsid w:val="005910D2"/>
    <w:rsid w:val="005917FE"/>
    <w:rsid w:val="00594387"/>
    <w:rsid w:val="00594936"/>
    <w:rsid w:val="00594AF9"/>
    <w:rsid w:val="005A37E9"/>
    <w:rsid w:val="005A6BD3"/>
    <w:rsid w:val="005B4F2E"/>
    <w:rsid w:val="005C1D29"/>
    <w:rsid w:val="005D0643"/>
    <w:rsid w:val="005D14A0"/>
    <w:rsid w:val="005D1843"/>
    <w:rsid w:val="005E0415"/>
    <w:rsid w:val="005E280A"/>
    <w:rsid w:val="005E3B98"/>
    <w:rsid w:val="005F3152"/>
    <w:rsid w:val="005F4501"/>
    <w:rsid w:val="00601098"/>
    <w:rsid w:val="0060138F"/>
    <w:rsid w:val="00604025"/>
    <w:rsid w:val="00612AF2"/>
    <w:rsid w:val="006217BF"/>
    <w:rsid w:val="00641F40"/>
    <w:rsid w:val="00661214"/>
    <w:rsid w:val="0066226F"/>
    <w:rsid w:val="00665644"/>
    <w:rsid w:val="00674D49"/>
    <w:rsid w:val="006869BC"/>
    <w:rsid w:val="006928D4"/>
    <w:rsid w:val="00695555"/>
    <w:rsid w:val="006A050E"/>
    <w:rsid w:val="006A2646"/>
    <w:rsid w:val="006A7BFA"/>
    <w:rsid w:val="006B22F9"/>
    <w:rsid w:val="006B4783"/>
    <w:rsid w:val="006B6170"/>
    <w:rsid w:val="006C5116"/>
    <w:rsid w:val="006E6620"/>
    <w:rsid w:val="006F1D3F"/>
    <w:rsid w:val="006F1E11"/>
    <w:rsid w:val="006F5C88"/>
    <w:rsid w:val="00701C8A"/>
    <w:rsid w:val="00701D98"/>
    <w:rsid w:val="00705350"/>
    <w:rsid w:val="007061AE"/>
    <w:rsid w:val="00707E52"/>
    <w:rsid w:val="0071607C"/>
    <w:rsid w:val="00716C40"/>
    <w:rsid w:val="00717705"/>
    <w:rsid w:val="0073255F"/>
    <w:rsid w:val="00740A97"/>
    <w:rsid w:val="00743A24"/>
    <w:rsid w:val="00745A82"/>
    <w:rsid w:val="00757E99"/>
    <w:rsid w:val="00761CD8"/>
    <w:rsid w:val="00764134"/>
    <w:rsid w:val="00783079"/>
    <w:rsid w:val="00783F00"/>
    <w:rsid w:val="007847B0"/>
    <w:rsid w:val="007857E8"/>
    <w:rsid w:val="00787642"/>
    <w:rsid w:val="007954DF"/>
    <w:rsid w:val="0079689E"/>
    <w:rsid w:val="00797F01"/>
    <w:rsid w:val="007A6EFA"/>
    <w:rsid w:val="007B2239"/>
    <w:rsid w:val="007F03E9"/>
    <w:rsid w:val="007F4C32"/>
    <w:rsid w:val="007F7C4C"/>
    <w:rsid w:val="00800446"/>
    <w:rsid w:val="00807264"/>
    <w:rsid w:val="00807422"/>
    <w:rsid w:val="00807D61"/>
    <w:rsid w:val="008122BE"/>
    <w:rsid w:val="00813300"/>
    <w:rsid w:val="008214F0"/>
    <w:rsid w:val="00830E97"/>
    <w:rsid w:val="00831BAD"/>
    <w:rsid w:val="00831CF1"/>
    <w:rsid w:val="00832287"/>
    <w:rsid w:val="00836F02"/>
    <w:rsid w:val="00846145"/>
    <w:rsid w:val="0085323E"/>
    <w:rsid w:val="00867A9F"/>
    <w:rsid w:val="00870740"/>
    <w:rsid w:val="00874190"/>
    <w:rsid w:val="008815FC"/>
    <w:rsid w:val="008839A5"/>
    <w:rsid w:val="00890D15"/>
    <w:rsid w:val="00892ADE"/>
    <w:rsid w:val="00897077"/>
    <w:rsid w:val="008A00EA"/>
    <w:rsid w:val="008A64F3"/>
    <w:rsid w:val="008B15A2"/>
    <w:rsid w:val="008B1C62"/>
    <w:rsid w:val="008B23E6"/>
    <w:rsid w:val="008B623A"/>
    <w:rsid w:val="008C16E7"/>
    <w:rsid w:val="008D0FE0"/>
    <w:rsid w:val="008D1FA7"/>
    <w:rsid w:val="008D4241"/>
    <w:rsid w:val="008E0A5E"/>
    <w:rsid w:val="008E242D"/>
    <w:rsid w:val="009022D5"/>
    <w:rsid w:val="00905104"/>
    <w:rsid w:val="0090571B"/>
    <w:rsid w:val="009065FE"/>
    <w:rsid w:val="00910707"/>
    <w:rsid w:val="0091101C"/>
    <w:rsid w:val="00914D62"/>
    <w:rsid w:val="009220FE"/>
    <w:rsid w:val="00935943"/>
    <w:rsid w:val="0094234A"/>
    <w:rsid w:val="00943FF7"/>
    <w:rsid w:val="00964BFC"/>
    <w:rsid w:val="00971152"/>
    <w:rsid w:val="00971559"/>
    <w:rsid w:val="00971F31"/>
    <w:rsid w:val="00976F58"/>
    <w:rsid w:val="0098029E"/>
    <w:rsid w:val="0098237E"/>
    <w:rsid w:val="009A000D"/>
    <w:rsid w:val="009A25F0"/>
    <w:rsid w:val="009B5CE4"/>
    <w:rsid w:val="009C04F4"/>
    <w:rsid w:val="009C0719"/>
    <w:rsid w:val="009C74E8"/>
    <w:rsid w:val="009C7704"/>
    <w:rsid w:val="009D1D2D"/>
    <w:rsid w:val="009E04BB"/>
    <w:rsid w:val="009E2ED1"/>
    <w:rsid w:val="009E723A"/>
    <w:rsid w:val="009F0E5B"/>
    <w:rsid w:val="009F3651"/>
    <w:rsid w:val="009F390E"/>
    <w:rsid w:val="009F6B8D"/>
    <w:rsid w:val="00A000E5"/>
    <w:rsid w:val="00A00C21"/>
    <w:rsid w:val="00A028C2"/>
    <w:rsid w:val="00A2163E"/>
    <w:rsid w:val="00A26A1F"/>
    <w:rsid w:val="00A3665B"/>
    <w:rsid w:val="00A4389A"/>
    <w:rsid w:val="00A439AF"/>
    <w:rsid w:val="00A45086"/>
    <w:rsid w:val="00A50817"/>
    <w:rsid w:val="00A545C2"/>
    <w:rsid w:val="00A55133"/>
    <w:rsid w:val="00A57D48"/>
    <w:rsid w:val="00A63AB1"/>
    <w:rsid w:val="00A65CC4"/>
    <w:rsid w:val="00A740D4"/>
    <w:rsid w:val="00A8418E"/>
    <w:rsid w:val="00A876E9"/>
    <w:rsid w:val="00A877FD"/>
    <w:rsid w:val="00A92ED9"/>
    <w:rsid w:val="00AA5560"/>
    <w:rsid w:val="00AB05B5"/>
    <w:rsid w:val="00AC2070"/>
    <w:rsid w:val="00AC5C0D"/>
    <w:rsid w:val="00AD038B"/>
    <w:rsid w:val="00AE089F"/>
    <w:rsid w:val="00AE7836"/>
    <w:rsid w:val="00AF4541"/>
    <w:rsid w:val="00B15313"/>
    <w:rsid w:val="00B16167"/>
    <w:rsid w:val="00B3446A"/>
    <w:rsid w:val="00B37250"/>
    <w:rsid w:val="00B4038D"/>
    <w:rsid w:val="00B4509F"/>
    <w:rsid w:val="00B47C62"/>
    <w:rsid w:val="00B57EBC"/>
    <w:rsid w:val="00B65E20"/>
    <w:rsid w:val="00B82DA1"/>
    <w:rsid w:val="00B84F0F"/>
    <w:rsid w:val="00B87C10"/>
    <w:rsid w:val="00B910BB"/>
    <w:rsid w:val="00B91541"/>
    <w:rsid w:val="00B91945"/>
    <w:rsid w:val="00B97508"/>
    <w:rsid w:val="00BA1656"/>
    <w:rsid w:val="00BA7544"/>
    <w:rsid w:val="00BB261C"/>
    <w:rsid w:val="00BC1E75"/>
    <w:rsid w:val="00BC5E10"/>
    <w:rsid w:val="00BC75EE"/>
    <w:rsid w:val="00BD0D3F"/>
    <w:rsid w:val="00BD1C7C"/>
    <w:rsid w:val="00BD679F"/>
    <w:rsid w:val="00BE1F57"/>
    <w:rsid w:val="00BE5A8E"/>
    <w:rsid w:val="00BF4670"/>
    <w:rsid w:val="00C01272"/>
    <w:rsid w:val="00C04108"/>
    <w:rsid w:val="00C04657"/>
    <w:rsid w:val="00C102B4"/>
    <w:rsid w:val="00C137E2"/>
    <w:rsid w:val="00C16BE7"/>
    <w:rsid w:val="00C218CD"/>
    <w:rsid w:val="00C40046"/>
    <w:rsid w:val="00C41FFC"/>
    <w:rsid w:val="00C537C7"/>
    <w:rsid w:val="00C56231"/>
    <w:rsid w:val="00C5695A"/>
    <w:rsid w:val="00C56C7F"/>
    <w:rsid w:val="00C62135"/>
    <w:rsid w:val="00C62E2B"/>
    <w:rsid w:val="00C63EF7"/>
    <w:rsid w:val="00C65CBC"/>
    <w:rsid w:val="00C740F8"/>
    <w:rsid w:val="00C756F6"/>
    <w:rsid w:val="00C8628B"/>
    <w:rsid w:val="00C87A1F"/>
    <w:rsid w:val="00CA3295"/>
    <w:rsid w:val="00CA6FE3"/>
    <w:rsid w:val="00CB4516"/>
    <w:rsid w:val="00CC6C4C"/>
    <w:rsid w:val="00CD0FDC"/>
    <w:rsid w:val="00CF5B09"/>
    <w:rsid w:val="00CF6F38"/>
    <w:rsid w:val="00D004A0"/>
    <w:rsid w:val="00D0673F"/>
    <w:rsid w:val="00D23B64"/>
    <w:rsid w:val="00D27F08"/>
    <w:rsid w:val="00D373EA"/>
    <w:rsid w:val="00D40A1B"/>
    <w:rsid w:val="00D42EC4"/>
    <w:rsid w:val="00D434BD"/>
    <w:rsid w:val="00D439AD"/>
    <w:rsid w:val="00D4533C"/>
    <w:rsid w:val="00D47221"/>
    <w:rsid w:val="00D51412"/>
    <w:rsid w:val="00D5464E"/>
    <w:rsid w:val="00D7406B"/>
    <w:rsid w:val="00D77AD4"/>
    <w:rsid w:val="00D87A8E"/>
    <w:rsid w:val="00D9061E"/>
    <w:rsid w:val="00D925E0"/>
    <w:rsid w:val="00DA40FF"/>
    <w:rsid w:val="00DB171D"/>
    <w:rsid w:val="00DB2CC9"/>
    <w:rsid w:val="00DB3425"/>
    <w:rsid w:val="00DB6914"/>
    <w:rsid w:val="00DC16A2"/>
    <w:rsid w:val="00DC6915"/>
    <w:rsid w:val="00DD1462"/>
    <w:rsid w:val="00DD78C3"/>
    <w:rsid w:val="00DF5E9E"/>
    <w:rsid w:val="00E11BEA"/>
    <w:rsid w:val="00E162FD"/>
    <w:rsid w:val="00E16C98"/>
    <w:rsid w:val="00E2150A"/>
    <w:rsid w:val="00E24664"/>
    <w:rsid w:val="00E460B9"/>
    <w:rsid w:val="00E56744"/>
    <w:rsid w:val="00E60817"/>
    <w:rsid w:val="00E61711"/>
    <w:rsid w:val="00E72CD8"/>
    <w:rsid w:val="00E802B6"/>
    <w:rsid w:val="00E8036B"/>
    <w:rsid w:val="00E836F4"/>
    <w:rsid w:val="00E84441"/>
    <w:rsid w:val="00E84CBD"/>
    <w:rsid w:val="00E86337"/>
    <w:rsid w:val="00E90638"/>
    <w:rsid w:val="00E913C6"/>
    <w:rsid w:val="00EA4456"/>
    <w:rsid w:val="00EB233E"/>
    <w:rsid w:val="00EB3F7F"/>
    <w:rsid w:val="00EC11AE"/>
    <w:rsid w:val="00EC3138"/>
    <w:rsid w:val="00EC3992"/>
    <w:rsid w:val="00ED1F6D"/>
    <w:rsid w:val="00ED27D8"/>
    <w:rsid w:val="00EE15F3"/>
    <w:rsid w:val="00EF0370"/>
    <w:rsid w:val="00F0342F"/>
    <w:rsid w:val="00F1165B"/>
    <w:rsid w:val="00F156DF"/>
    <w:rsid w:val="00F2107E"/>
    <w:rsid w:val="00F23590"/>
    <w:rsid w:val="00F2634E"/>
    <w:rsid w:val="00F267B2"/>
    <w:rsid w:val="00F31A8C"/>
    <w:rsid w:val="00F61B9E"/>
    <w:rsid w:val="00F626DF"/>
    <w:rsid w:val="00F646D7"/>
    <w:rsid w:val="00F65BAB"/>
    <w:rsid w:val="00F661A5"/>
    <w:rsid w:val="00F66596"/>
    <w:rsid w:val="00F67087"/>
    <w:rsid w:val="00FA2409"/>
    <w:rsid w:val="00FA3A11"/>
    <w:rsid w:val="00FA5757"/>
    <w:rsid w:val="00FB300B"/>
    <w:rsid w:val="00FB746F"/>
    <w:rsid w:val="00FC6EC8"/>
    <w:rsid w:val="00FC77F3"/>
    <w:rsid w:val="00FC7A8B"/>
    <w:rsid w:val="00FD684F"/>
    <w:rsid w:val="00FD74E1"/>
    <w:rsid w:val="00FE2465"/>
    <w:rsid w:val="00FE5F83"/>
    <w:rsid w:val="00FF06AE"/>
    <w:rsid w:val="00FF0A99"/>
    <w:rsid w:val="00FF2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B9A46-1C32-464A-8005-56AC6930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F1E11"/>
    <w:pPr>
      <w:ind w:left="720"/>
      <w:contextualSpacing/>
    </w:pPr>
  </w:style>
  <w:style w:type="character" w:customStyle="1" w:styleId="a4">
    <w:name w:val="Абзац списка Знак"/>
    <w:link w:val="a3"/>
    <w:uiPriority w:val="34"/>
    <w:rsid w:val="006F1E11"/>
  </w:style>
  <w:style w:type="paragraph" w:styleId="a5">
    <w:name w:val="Normal (Web)"/>
    <w:basedOn w:val="a"/>
    <w:uiPriority w:val="99"/>
    <w:unhideWhenUsed/>
    <w:rsid w:val="006F1E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7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72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69;&#1090;&#1072;&#1087;%201%20&#1080;&#1090;&#1086;&#1075;&#1086;&#1074;&#1072;&#1103;%20&#1086;&#1090;&#1095;&#1077;&#1090;&#1085;&#1086;&#1089;&#1090;&#1100;%20&#1074;&#1077;&#1088;2/papers/MSC2012_0324.pdf" TargetMode="External"/><Relationship Id="rId5" Type="http://schemas.openxmlformats.org/officeDocument/2006/relationships/hyperlink" Target="http://strf.ru/material.aspx?CatalogId=222&amp;d_no=872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1835</Words>
  <Characters>10462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 kostya</dc:creator>
  <cp:keywords/>
  <dc:description/>
  <cp:lastModifiedBy>kostya kostya</cp:lastModifiedBy>
  <cp:revision>10</cp:revision>
  <dcterms:created xsi:type="dcterms:W3CDTF">2014-12-23T10:04:00Z</dcterms:created>
  <dcterms:modified xsi:type="dcterms:W3CDTF">2014-12-23T12:27:00Z</dcterms:modified>
</cp:coreProperties>
</file>