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A0" w:rsidRPr="002F66A0" w:rsidRDefault="002F66A0" w:rsidP="002F66A0">
      <w:pPr>
        <w:jc w:val="center"/>
        <w:rPr>
          <w:sz w:val="24"/>
          <w:szCs w:val="24"/>
        </w:rPr>
      </w:pPr>
      <w:r w:rsidRPr="002F66A0">
        <w:rPr>
          <w:sz w:val="24"/>
          <w:szCs w:val="24"/>
        </w:rPr>
        <w:t>Сведения о</w:t>
      </w:r>
      <w:r>
        <w:rPr>
          <w:sz w:val="24"/>
          <w:szCs w:val="24"/>
        </w:rPr>
        <w:t>б авторе</w:t>
      </w:r>
    </w:p>
    <w:p w:rsidR="002F66A0" w:rsidRPr="002F66A0" w:rsidRDefault="002F66A0">
      <w:pPr>
        <w:rPr>
          <w:sz w:val="24"/>
          <w:szCs w:val="24"/>
        </w:rPr>
      </w:pPr>
      <w:proofErr w:type="spellStart"/>
      <w:r w:rsidRPr="002F66A0">
        <w:rPr>
          <w:sz w:val="24"/>
          <w:szCs w:val="24"/>
        </w:rPr>
        <w:t>Лесовая</w:t>
      </w:r>
      <w:proofErr w:type="spellEnd"/>
      <w:r w:rsidRPr="002F66A0">
        <w:rPr>
          <w:sz w:val="24"/>
          <w:szCs w:val="24"/>
        </w:rPr>
        <w:t xml:space="preserve"> Софья Николаевна, профессор кафедры физической географии и ландшафтного планирования, Институт наук о Земле,  доктор географических наук.  Докторска</w:t>
      </w:r>
      <w:r>
        <w:rPr>
          <w:sz w:val="24"/>
          <w:szCs w:val="24"/>
        </w:rPr>
        <w:t xml:space="preserve">я диссертация защищена в 2006г на факультете географии и геоэкологии в </w:t>
      </w:r>
      <w:r w:rsidRPr="002F66A0">
        <w:rPr>
          <w:sz w:val="24"/>
          <w:szCs w:val="24"/>
        </w:rPr>
        <w:t>СПбГУ</w:t>
      </w:r>
      <w:r>
        <w:rPr>
          <w:sz w:val="24"/>
          <w:szCs w:val="24"/>
        </w:rPr>
        <w:t>. В должности профессора работает с 2009г.</w:t>
      </w:r>
    </w:p>
    <w:p w:rsidR="00FA5215" w:rsidRPr="002F66A0" w:rsidRDefault="002F66A0" w:rsidP="002F66A0">
      <w:pPr>
        <w:jc w:val="both"/>
        <w:rPr>
          <w:sz w:val="24"/>
          <w:szCs w:val="24"/>
        </w:rPr>
      </w:pPr>
      <w:proofErr w:type="spellStart"/>
      <w:r w:rsidRPr="002F66A0">
        <w:rPr>
          <w:sz w:val="24"/>
          <w:szCs w:val="24"/>
        </w:rPr>
        <w:t>Лесовая</w:t>
      </w:r>
      <w:proofErr w:type="spellEnd"/>
      <w:r w:rsidRPr="002F66A0">
        <w:rPr>
          <w:sz w:val="24"/>
          <w:szCs w:val="24"/>
        </w:rPr>
        <w:t xml:space="preserve"> С.Н.</w:t>
      </w:r>
      <w:r>
        <w:rPr>
          <w:sz w:val="24"/>
          <w:szCs w:val="24"/>
        </w:rPr>
        <w:t xml:space="preserve"> выпускница кафедры почвоведения и экологии почв, биолого-почвенного факультета </w:t>
      </w:r>
      <w:r w:rsidR="00B013E5">
        <w:rPr>
          <w:sz w:val="24"/>
          <w:szCs w:val="24"/>
        </w:rPr>
        <w:t>СПб</w:t>
      </w:r>
      <w:r>
        <w:rPr>
          <w:sz w:val="24"/>
          <w:szCs w:val="24"/>
        </w:rPr>
        <w:t>Г</w:t>
      </w:r>
      <w:r w:rsidR="00B013E5">
        <w:rPr>
          <w:sz w:val="24"/>
          <w:szCs w:val="24"/>
        </w:rPr>
        <w:t>У,</w:t>
      </w:r>
      <w:r w:rsidRPr="002F66A0">
        <w:rPr>
          <w:sz w:val="24"/>
          <w:szCs w:val="24"/>
        </w:rPr>
        <w:t xml:space="preserve"> более 25 лет специализируется в области изучения минералогии почв, уделяя особое внимание фазовому составу и профильному распределению глинистых минералов. В результате исследований с помощью комплекса методов, в том числе рентгеновской дифракции, трансмиссионной электронной микроскопии, </w:t>
      </w:r>
      <w:proofErr w:type="spellStart"/>
      <w:r w:rsidRPr="002F66A0">
        <w:rPr>
          <w:sz w:val="24"/>
          <w:szCs w:val="24"/>
        </w:rPr>
        <w:t>мессбауэровской</w:t>
      </w:r>
      <w:proofErr w:type="spellEnd"/>
      <w:r w:rsidRPr="002F66A0">
        <w:rPr>
          <w:sz w:val="24"/>
          <w:szCs w:val="24"/>
        </w:rPr>
        <w:t xml:space="preserve"> и электронной спектроскопии выявлена специфика почв с выраженной </w:t>
      </w:r>
      <w:proofErr w:type="spellStart"/>
      <w:r w:rsidRPr="002F66A0">
        <w:rPr>
          <w:sz w:val="24"/>
          <w:szCs w:val="24"/>
        </w:rPr>
        <w:t>литогенной</w:t>
      </w:r>
      <w:proofErr w:type="spellEnd"/>
      <w:r w:rsidRPr="002F66A0">
        <w:rPr>
          <w:sz w:val="24"/>
          <w:szCs w:val="24"/>
        </w:rPr>
        <w:t xml:space="preserve"> доминантой, развитых в широком географическом диапазоне от северной тайги до лесостепи Европейской территории России. В дальнейшем исследования в этом направлении были распространены и на таежные ландшафты Сибири, что позволило выявить специфику минералогического состава почв Центральной Якутии, Бурятии и Иркутской области. </w:t>
      </w:r>
      <w:proofErr w:type="gramStart"/>
      <w:r w:rsidRPr="002F66A0">
        <w:rPr>
          <w:sz w:val="24"/>
          <w:szCs w:val="24"/>
        </w:rPr>
        <w:t xml:space="preserve">В последние 10 лет исследования сфокусированы на изучении системы твердая порода – почва (на примере горных территорий Восточной </w:t>
      </w:r>
      <w:proofErr w:type="spellStart"/>
      <w:r w:rsidRPr="002F66A0">
        <w:rPr>
          <w:sz w:val="24"/>
          <w:szCs w:val="24"/>
        </w:rPr>
        <w:t>Фенноскандии</w:t>
      </w:r>
      <w:proofErr w:type="spellEnd"/>
      <w:r w:rsidRPr="002F66A0">
        <w:rPr>
          <w:sz w:val="24"/>
          <w:szCs w:val="24"/>
        </w:rPr>
        <w:t xml:space="preserve">, Полярного Урала, Алтая, а также Средней Сибири), где рассматривается не только минералогический состав тонких фракций почв, но и фазовый состав пород, а также оценивается поровое пространство пород для моделирования сценариев развития выветривания. </w:t>
      </w:r>
      <w:proofErr w:type="gramEnd"/>
    </w:p>
    <w:sectPr w:rsidR="00FA5215" w:rsidRPr="002F66A0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F66A0"/>
    <w:rsid w:val="002F66A0"/>
    <w:rsid w:val="00485359"/>
    <w:rsid w:val="00B013E5"/>
    <w:rsid w:val="00B133D8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Korolyova-VP</dc:creator>
  <cp:lastModifiedBy>Korolyova-VP</cp:lastModifiedBy>
  <cp:revision>1</cp:revision>
  <dcterms:created xsi:type="dcterms:W3CDTF">2017-04-10T07:27:00Z</dcterms:created>
  <dcterms:modified xsi:type="dcterms:W3CDTF">2017-04-10T07:39:00Z</dcterms:modified>
</cp:coreProperties>
</file>